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F48" w:rsidRDefault="00AA1F48" w:rsidP="00AA1F48">
      <w:pPr>
        <w:spacing w:after="120"/>
        <w:ind w:left="426" w:hanging="426"/>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Nichtmetallatome bilden Moleküle – Molekülverbindungen – Reaktionsgleichungen II</w:t>
      </w:r>
    </w:p>
    <w:p w:rsidR="00AA1F48" w:rsidRPr="00A669CA" w:rsidRDefault="00A669CA" w:rsidP="00A669CA">
      <w:pPr>
        <w:spacing w:after="120"/>
        <w:rPr>
          <w:rFonts w:ascii="Times New Roman" w:hAnsi="Times New Roman"/>
          <w:b/>
          <w:sz w:val="24"/>
          <w:szCs w:val="24"/>
        </w:rPr>
      </w:pPr>
      <w:r>
        <w:rPr>
          <w:rFonts w:ascii="Times New Roman" w:hAnsi="Times New Roman"/>
          <w:b/>
          <w:sz w:val="24"/>
          <w:szCs w:val="24"/>
        </w:rPr>
        <w:t>Analyse von Erdgas, Methan</w:t>
      </w:r>
      <w:r w:rsidR="00372BCB">
        <w:rPr>
          <w:rFonts w:ascii="Times New Roman" w:hAnsi="Times New Roman"/>
          <w:b/>
          <w:sz w:val="24"/>
          <w:szCs w:val="24"/>
        </w:rPr>
        <w:t>; eine experimentelle Einführung in die Elektronenpaarbindung</w:t>
      </w:r>
      <w:r>
        <w:rPr>
          <w:rFonts w:ascii="Times New Roman" w:hAnsi="Times New Roman"/>
          <w:b/>
          <w:sz w:val="24"/>
          <w:szCs w:val="24"/>
        </w:rPr>
        <w:t xml:space="preserve"> (Zitt/Baars)</w:t>
      </w:r>
    </w:p>
    <w:p w:rsidR="00AA1F48" w:rsidRPr="00ED0204" w:rsidRDefault="00A669CA" w:rsidP="00A669CA">
      <w:pPr>
        <w:spacing w:after="120"/>
        <w:rPr>
          <w:rFonts w:ascii="Times New Roman" w:hAnsi="Times New Roman"/>
          <w:b/>
          <w:sz w:val="24"/>
          <w:szCs w:val="24"/>
        </w:rPr>
      </w:pPr>
      <w:r w:rsidRPr="00ED0204">
        <w:rPr>
          <w:rFonts w:ascii="Times New Roman" w:hAnsi="Times New Roman"/>
          <w:b/>
          <w:sz w:val="24"/>
          <w:szCs w:val="24"/>
        </w:rPr>
        <w:t>Vorbemerkungen / Hinweise</w:t>
      </w:r>
    </w:p>
    <w:p w:rsidR="00724937" w:rsidRDefault="000229DF" w:rsidP="00FB1860">
      <w:pPr>
        <w:spacing w:after="120"/>
        <w:rPr>
          <w:rFonts w:ascii="Times New Roman" w:hAnsi="Times New Roman"/>
          <w:sz w:val="24"/>
          <w:szCs w:val="24"/>
        </w:rPr>
      </w:pPr>
      <w:r>
        <w:rPr>
          <w:rFonts w:ascii="Times New Roman" w:hAnsi="Times New Roman"/>
          <w:sz w:val="24"/>
          <w:szCs w:val="24"/>
        </w:rPr>
        <w:t>Welche Faustregel ermöglicht es den Schülerinnen und Schülern, die Zusammensetzung von Molekülen vorherzusagen? Oft wird die Oktettregel (Edelgasregel) dazu verwendet, d</w:t>
      </w:r>
      <w:r w:rsidR="00ED0204">
        <w:rPr>
          <w:rFonts w:ascii="Times New Roman" w:hAnsi="Times New Roman"/>
          <w:sz w:val="24"/>
          <w:szCs w:val="24"/>
        </w:rPr>
        <w:t>ie jedoch keine Auskunft darüber gibt</w:t>
      </w:r>
      <w:r>
        <w:rPr>
          <w:rFonts w:ascii="Times New Roman" w:hAnsi="Times New Roman"/>
          <w:sz w:val="24"/>
          <w:szCs w:val="24"/>
        </w:rPr>
        <w:t>, warum sich Nichtmetallatome miteinander verbinden.</w:t>
      </w:r>
    </w:p>
    <w:p w:rsidR="00BD0025" w:rsidRDefault="00BD0025" w:rsidP="00FB1860">
      <w:pPr>
        <w:spacing w:after="120"/>
        <w:rPr>
          <w:rFonts w:ascii="Times New Roman" w:hAnsi="Times New Roman"/>
          <w:sz w:val="24"/>
          <w:szCs w:val="24"/>
        </w:rPr>
      </w:pPr>
      <w:r>
        <w:rPr>
          <w:rFonts w:ascii="Times New Roman" w:hAnsi="Times New Roman"/>
          <w:sz w:val="24"/>
          <w:szCs w:val="24"/>
        </w:rPr>
        <w:t>Bei der Reaktion zwischen zwei Nichtmetallatomen zu einer Elektronenpaarbindung kommt es zu neuen, stärkeren anziehenden Coulomb-Kräften zwischen den Bindungselektronen und den beiden positiv geladenen Atomrümpfen. Die Bindungsenthalpie erh</w:t>
      </w:r>
      <w:bookmarkStart w:id="0" w:name="_GoBack"/>
      <w:bookmarkEnd w:id="0"/>
      <w:r>
        <w:rPr>
          <w:rFonts w:ascii="Times New Roman" w:hAnsi="Times New Roman"/>
          <w:sz w:val="24"/>
          <w:szCs w:val="24"/>
        </w:rPr>
        <w:t>ält ein negatives Vorzeichen, d. h. derartige Vorgänge sind exotherm, das Molekül ist energieärmer.</w:t>
      </w:r>
      <w:r w:rsidR="007B6FBC">
        <w:rPr>
          <w:rFonts w:ascii="Times New Roman" w:hAnsi="Times New Roman"/>
          <w:sz w:val="24"/>
          <w:szCs w:val="24"/>
        </w:rPr>
        <w:t xml:space="preserve"> Die entsprechende Faustregel lautet: Bei der Reaktion zwischen Nichtmetallatomen überlagern </w:t>
      </w:r>
      <w:r w:rsidR="00A37222">
        <w:rPr>
          <w:rFonts w:ascii="Times New Roman" w:hAnsi="Times New Roman"/>
          <w:sz w:val="24"/>
          <w:szCs w:val="24"/>
        </w:rPr>
        <w:t>sich einfach besetzte zu bindenden (gemeinsamen) Elektronenwolken.</w:t>
      </w:r>
    </w:p>
    <w:p w:rsidR="00724937" w:rsidRDefault="00724937" w:rsidP="00724937">
      <w:pPr>
        <w:spacing w:after="120"/>
        <w:rPr>
          <w:rFonts w:ascii="Times New Roman" w:hAnsi="Times New Roman"/>
          <w:sz w:val="24"/>
          <w:szCs w:val="24"/>
        </w:rPr>
      </w:pPr>
      <w:r>
        <w:rPr>
          <w:rFonts w:ascii="Times New Roman" w:hAnsi="Times New Roman"/>
          <w:sz w:val="24"/>
          <w:szCs w:val="24"/>
        </w:rPr>
        <w:t>In den achtziger und neunziger Jahren des letzten Jahrhunderts wurde in Fachdidaktikerkreisen heftig diskutiert, ob die Elektronenpaarbindung eher theoretisch</w:t>
      </w:r>
      <w:r w:rsidR="00BD0025">
        <w:rPr>
          <w:rFonts w:ascii="Times New Roman" w:hAnsi="Times New Roman"/>
          <w:sz w:val="24"/>
          <w:szCs w:val="24"/>
        </w:rPr>
        <w:t xml:space="preserve"> (deduktiv)</w:t>
      </w:r>
      <w:r>
        <w:rPr>
          <w:rFonts w:ascii="Times New Roman" w:hAnsi="Times New Roman"/>
          <w:sz w:val="24"/>
          <w:szCs w:val="24"/>
        </w:rPr>
        <w:t xml:space="preserve"> oder exemplarisch anhand von Experimenten</w:t>
      </w:r>
      <w:r w:rsidR="00BD0025">
        <w:rPr>
          <w:rFonts w:ascii="Times New Roman" w:hAnsi="Times New Roman"/>
          <w:sz w:val="24"/>
          <w:szCs w:val="24"/>
        </w:rPr>
        <w:t xml:space="preserve"> (induktiv)</w:t>
      </w:r>
      <w:r>
        <w:rPr>
          <w:rFonts w:ascii="Times New Roman" w:hAnsi="Times New Roman"/>
          <w:sz w:val="24"/>
          <w:szCs w:val="24"/>
        </w:rPr>
        <w:t xml:space="preserve"> eingeführt werden soll. H. R. Christen z. B. war der Ansicht, dass auf Experimente verzichtet werden kann, wenn ein strukturiertes Atommodell zur Verfügung </w:t>
      </w:r>
      <w:r w:rsidR="007B6FBC">
        <w:rPr>
          <w:rFonts w:ascii="Times New Roman" w:hAnsi="Times New Roman"/>
          <w:sz w:val="24"/>
          <w:szCs w:val="24"/>
        </w:rPr>
        <w:t>steht. Kapitel 4 der «Chemie für das</w:t>
      </w:r>
      <w:r>
        <w:rPr>
          <w:rFonts w:ascii="Times New Roman" w:hAnsi="Times New Roman"/>
          <w:sz w:val="24"/>
          <w:szCs w:val="24"/>
        </w:rPr>
        <w:t xml:space="preserve"> Gymnasium» liefert das von Christen verlangte Atommodell: Die Energieverhältnisse in einem Atom kommen dort zur Sprache, der Aufbau der Elektronenhülle wird anhand von Ionisierungsenergien hergeleitet, Elektronenkonfiguration sowie die Modellvorstellung der Valenzelektronen in einfach und doppelt besetzten Elektronenwolken sind ein weiteres Thema und schliesslich ist der Unterschied Metall- Nichtmetallatome anhand der Zahlenwerte der Ionisierungsenergien deutlich gemacht. Diese Voraussetzungen genügen vollkommen, um alle drei Bindungsarten zu verstehen. Auf entsprechende Experimente kann deshalb </w:t>
      </w:r>
      <w:r w:rsidR="00C02BAF">
        <w:rPr>
          <w:rFonts w:ascii="Times New Roman" w:hAnsi="Times New Roman"/>
          <w:sz w:val="24"/>
          <w:szCs w:val="24"/>
        </w:rPr>
        <w:t>verzichtet werden, so Hans Rudolf Christen.</w:t>
      </w:r>
      <w:r>
        <w:rPr>
          <w:rFonts w:ascii="Times New Roman" w:hAnsi="Times New Roman"/>
          <w:sz w:val="24"/>
          <w:szCs w:val="24"/>
        </w:rPr>
        <w:t xml:space="preserve"> Der Autor dieser Zeilen ist jedoch nicht dieser Ansicht und hat deshalb einen Weg gesucht, die Elektronenpaarbindung (wie auch die Ionenbindung) experimentell einzuführen.</w:t>
      </w:r>
    </w:p>
    <w:p w:rsidR="00FB4D0D" w:rsidRDefault="00B4473A" w:rsidP="00C15A9F">
      <w:pPr>
        <w:spacing w:after="120"/>
        <w:rPr>
          <w:rFonts w:ascii="Times New Roman" w:hAnsi="Times New Roman"/>
          <w:sz w:val="24"/>
          <w:szCs w:val="24"/>
        </w:rPr>
      </w:pPr>
      <w:r>
        <w:rPr>
          <w:rFonts w:ascii="Times New Roman" w:hAnsi="Times New Roman"/>
          <w:sz w:val="24"/>
          <w:szCs w:val="24"/>
        </w:rPr>
        <w:t xml:space="preserve">Wie lässt sich </w:t>
      </w:r>
      <w:r w:rsidR="00C13F8C">
        <w:rPr>
          <w:rFonts w:ascii="Times New Roman" w:hAnsi="Times New Roman"/>
          <w:sz w:val="24"/>
          <w:szCs w:val="24"/>
        </w:rPr>
        <w:t>experimentell zeigen, gemäss der Modellvo</w:t>
      </w:r>
      <w:r w:rsidR="00372B1B">
        <w:rPr>
          <w:rFonts w:ascii="Times New Roman" w:hAnsi="Times New Roman"/>
          <w:sz w:val="24"/>
          <w:szCs w:val="24"/>
        </w:rPr>
        <w:t>r</w:t>
      </w:r>
      <w:r w:rsidR="00C13F8C">
        <w:rPr>
          <w:rFonts w:ascii="Times New Roman" w:hAnsi="Times New Roman"/>
          <w:sz w:val="24"/>
          <w:szCs w:val="24"/>
        </w:rPr>
        <w:t>stellung der Valenzelektronen, dass</w:t>
      </w:r>
      <w:r>
        <w:rPr>
          <w:rFonts w:ascii="Times New Roman" w:hAnsi="Times New Roman"/>
          <w:sz w:val="24"/>
          <w:szCs w:val="24"/>
        </w:rPr>
        <w:t xml:space="preserve"> sich bei der Bildung von </w:t>
      </w:r>
      <w:r w:rsidR="00C13F8C">
        <w:rPr>
          <w:rFonts w:ascii="Times New Roman" w:hAnsi="Times New Roman"/>
          <w:sz w:val="24"/>
          <w:szCs w:val="24"/>
        </w:rPr>
        <w:t xml:space="preserve">Molekülen einfach besetzte Wolken zu bindenden </w:t>
      </w:r>
      <w:r w:rsidR="00C15A9F">
        <w:rPr>
          <w:rFonts w:ascii="Times New Roman" w:hAnsi="Times New Roman"/>
          <w:sz w:val="24"/>
          <w:szCs w:val="24"/>
        </w:rPr>
        <w:t>Elektronenwolken verbinde</w:t>
      </w:r>
      <w:r w:rsidR="00371A04">
        <w:rPr>
          <w:rFonts w:ascii="Times New Roman" w:hAnsi="Times New Roman"/>
          <w:sz w:val="24"/>
          <w:szCs w:val="24"/>
        </w:rPr>
        <w:t>n (überlappen)? Beim Kollegen</w:t>
      </w:r>
      <w:r w:rsidR="00C15A9F">
        <w:rPr>
          <w:rFonts w:ascii="Times New Roman" w:hAnsi="Times New Roman"/>
          <w:sz w:val="24"/>
          <w:szCs w:val="24"/>
        </w:rPr>
        <w:t xml:space="preserve"> Zitt in Freiburg/Breisgau fand ich einen Anknüpfungspunkt. Zitt hatte ein Experiment entwickelt, mit dem sich die quantitative Zusammensetzung eines Methan-Moleküls ers</w:t>
      </w:r>
      <w:r w:rsidR="00FB4D0D">
        <w:rPr>
          <w:rFonts w:ascii="Times New Roman" w:hAnsi="Times New Roman"/>
          <w:sz w:val="24"/>
          <w:szCs w:val="24"/>
        </w:rPr>
        <w:t>taunlich genau ermitteln lässt.</w:t>
      </w:r>
    </w:p>
    <w:p w:rsidR="00B4473A" w:rsidRDefault="00C15A9F" w:rsidP="00C15A9F">
      <w:pPr>
        <w:spacing w:after="120"/>
        <w:rPr>
          <w:rFonts w:ascii="Times New Roman" w:hAnsi="Times New Roman"/>
          <w:sz w:val="24"/>
          <w:szCs w:val="24"/>
        </w:rPr>
      </w:pPr>
      <w:r>
        <w:rPr>
          <w:rFonts w:ascii="Times New Roman" w:hAnsi="Times New Roman"/>
          <w:sz w:val="24"/>
          <w:szCs w:val="24"/>
        </w:rPr>
        <w:t xml:space="preserve">Die Schülerinnen und Schüler kennen zu Beginn der Bindungslehre die Verteilung der Valenzelektronen von C- </w:t>
      </w:r>
      <w:r w:rsidR="00C02BAF">
        <w:rPr>
          <w:rFonts w:ascii="Times New Roman" w:hAnsi="Times New Roman"/>
          <w:sz w:val="24"/>
          <w:szCs w:val="24"/>
        </w:rPr>
        <w:t xml:space="preserve">und H- Atomen </w:t>
      </w:r>
      <w:r w:rsidR="0033005F">
        <w:rPr>
          <w:rFonts w:ascii="Times New Roman" w:hAnsi="Times New Roman"/>
          <w:sz w:val="24"/>
          <w:szCs w:val="24"/>
        </w:rPr>
        <w:t>auf</w:t>
      </w:r>
      <w:r w:rsidR="00C02BAF">
        <w:rPr>
          <w:rFonts w:ascii="Times New Roman" w:hAnsi="Times New Roman"/>
          <w:sz w:val="24"/>
          <w:szCs w:val="24"/>
        </w:rPr>
        <w:t xml:space="preserve"> </w:t>
      </w:r>
      <w:r w:rsidR="00FB4D0D">
        <w:rPr>
          <w:rFonts w:ascii="Times New Roman" w:hAnsi="Times New Roman"/>
          <w:sz w:val="24"/>
          <w:szCs w:val="24"/>
        </w:rPr>
        <w:t>Elektronenw</w:t>
      </w:r>
      <w:r w:rsidR="00C02BAF">
        <w:rPr>
          <w:rFonts w:ascii="Times New Roman" w:hAnsi="Times New Roman"/>
          <w:sz w:val="24"/>
          <w:szCs w:val="24"/>
        </w:rPr>
        <w:t>olken</w:t>
      </w:r>
      <w:r w:rsidR="0033005F">
        <w:rPr>
          <w:rFonts w:ascii="Times New Roman" w:hAnsi="Times New Roman"/>
          <w:sz w:val="24"/>
          <w:szCs w:val="24"/>
        </w:rPr>
        <w:t xml:space="preserve"> (C-Atom: vier einfach besetzte Wolken; H-Atom: eine einfach besetzte Wolke)</w:t>
      </w:r>
      <w:r w:rsidR="00C02BAF">
        <w:rPr>
          <w:rFonts w:ascii="Times New Roman" w:hAnsi="Times New Roman"/>
          <w:sz w:val="24"/>
          <w:szCs w:val="24"/>
        </w:rPr>
        <w:t>. Ergibt das Experiment CH</w:t>
      </w:r>
      <w:r w:rsidR="00C02BAF">
        <w:rPr>
          <w:rFonts w:ascii="Times New Roman" w:hAnsi="Times New Roman"/>
          <w:sz w:val="24"/>
          <w:szCs w:val="24"/>
          <w:vertAlign w:val="subscript"/>
        </w:rPr>
        <w:t xml:space="preserve">4 </w:t>
      </w:r>
      <w:r w:rsidR="00C02BAF">
        <w:rPr>
          <w:rFonts w:ascii="Times New Roman" w:hAnsi="Times New Roman"/>
          <w:sz w:val="24"/>
          <w:szCs w:val="24"/>
        </w:rPr>
        <w:t>als</w:t>
      </w:r>
      <w:r>
        <w:rPr>
          <w:rFonts w:ascii="Times New Roman" w:hAnsi="Times New Roman"/>
          <w:sz w:val="24"/>
          <w:szCs w:val="24"/>
        </w:rPr>
        <w:t xml:space="preserve"> Summen</w:t>
      </w:r>
      <w:r w:rsidR="00C02BAF">
        <w:rPr>
          <w:rFonts w:ascii="Times New Roman" w:hAnsi="Times New Roman"/>
          <w:sz w:val="24"/>
          <w:szCs w:val="24"/>
        </w:rPr>
        <w:t>formel eines Erdgas-Moleküls, so lässt</w:t>
      </w:r>
      <w:r>
        <w:rPr>
          <w:rFonts w:ascii="Times New Roman" w:hAnsi="Times New Roman"/>
          <w:sz w:val="24"/>
          <w:szCs w:val="24"/>
        </w:rPr>
        <w:t xml:space="preserve"> sich daraus (exemplarisch) die Faustregel von der Überlagerung einfach besetzter Elektronenwolken</w:t>
      </w:r>
      <w:r w:rsidR="00C02BAF">
        <w:rPr>
          <w:rFonts w:ascii="Times New Roman" w:hAnsi="Times New Roman"/>
          <w:sz w:val="24"/>
          <w:szCs w:val="24"/>
        </w:rPr>
        <w:t xml:space="preserve"> herleiten: Die vier einfach besetzten </w:t>
      </w:r>
      <w:r w:rsidR="00C02BAF">
        <w:rPr>
          <w:rFonts w:ascii="Times New Roman" w:hAnsi="Times New Roman"/>
          <w:sz w:val="24"/>
          <w:szCs w:val="24"/>
        </w:rPr>
        <w:lastRenderedPageBreak/>
        <w:t>Elektronenwolken eine C-Atoms überlagern sich mit je einer einfach besetzten El</w:t>
      </w:r>
      <w:r w:rsidR="00371A04">
        <w:rPr>
          <w:rFonts w:ascii="Times New Roman" w:hAnsi="Times New Roman"/>
          <w:sz w:val="24"/>
          <w:szCs w:val="24"/>
        </w:rPr>
        <w:t>ektronenwolke der vier H-Atome: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6"/>
        <w:gridCol w:w="1722"/>
      </w:tblGrid>
      <w:tr w:rsidR="00371A04" w:rsidTr="00371A04">
        <w:tc>
          <w:tcPr>
            <w:tcW w:w="7479" w:type="dxa"/>
          </w:tcPr>
          <w:p w:rsidR="00371A04" w:rsidRDefault="00371A04" w:rsidP="00C15A9F">
            <w:pPr>
              <w:spacing w:after="120"/>
              <w:rPr>
                <w:rFonts w:ascii="Times New Roman" w:hAnsi="Times New Roman"/>
                <w:sz w:val="24"/>
                <w:szCs w:val="24"/>
              </w:rPr>
            </w:pPr>
            <w:r w:rsidRPr="00935336">
              <w:rPr>
                <w:rFonts w:ascii="Times New Roman" w:hAnsi="Times New Roman"/>
                <w:noProof/>
                <w:sz w:val="24"/>
                <w:szCs w:val="24"/>
                <w:lang w:eastAsia="de-CH"/>
              </w:rPr>
              <w:drawing>
                <wp:inline distT="0" distB="0" distL="0" distR="0" wp14:anchorId="6C4BD2A0" wp14:editId="33DC392A">
                  <wp:extent cx="4667097" cy="738835"/>
                  <wp:effectExtent l="0" t="0" r="153" b="0"/>
                  <wp:docPr id="8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t="8087" b="10237"/>
                          <a:stretch>
                            <a:fillRect/>
                          </a:stretch>
                        </pic:blipFill>
                        <pic:spPr bwMode="auto">
                          <a:xfrm>
                            <a:off x="0" y="0"/>
                            <a:ext cx="4667097" cy="738835"/>
                          </a:xfrm>
                          <a:prstGeom prst="rect">
                            <a:avLst/>
                          </a:prstGeom>
                          <a:noFill/>
                          <a:ln w="9525">
                            <a:noFill/>
                            <a:miter lim="800000"/>
                            <a:headEnd/>
                            <a:tailEnd/>
                          </a:ln>
                        </pic:spPr>
                      </pic:pic>
                    </a:graphicData>
                  </a:graphic>
                </wp:inline>
              </w:drawing>
            </w:r>
          </w:p>
        </w:tc>
        <w:tc>
          <w:tcPr>
            <w:tcW w:w="1733" w:type="dxa"/>
          </w:tcPr>
          <w:p w:rsidR="00371A04" w:rsidRPr="00371A04" w:rsidRDefault="00371A04" w:rsidP="00371A04">
            <w:pPr>
              <w:rPr>
                <w:rFonts w:ascii="Times New Roman" w:hAnsi="Times New Roman"/>
                <w:sz w:val="16"/>
                <w:szCs w:val="24"/>
              </w:rPr>
            </w:pPr>
          </w:p>
          <w:p w:rsidR="00371A04" w:rsidRPr="00371A04" w:rsidRDefault="00371A04" w:rsidP="00371A04">
            <w:pPr>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H</w:t>
            </w:r>
            <w:r>
              <w:rPr>
                <w:rFonts w:ascii="Times New Roman" w:hAnsi="Times New Roman"/>
                <w:sz w:val="24"/>
                <w:szCs w:val="24"/>
              </w:rPr>
              <w:t xml:space="preserve"> &lt; 0</w:t>
            </w:r>
          </w:p>
        </w:tc>
      </w:tr>
    </w:tbl>
    <w:p w:rsidR="00371A04" w:rsidRDefault="00371A04" w:rsidP="008E21B2">
      <w:pPr>
        <w:spacing w:after="120"/>
        <w:rPr>
          <w:rFonts w:ascii="Times New Roman" w:hAnsi="Times New Roman"/>
          <w:sz w:val="24"/>
          <w:szCs w:val="24"/>
        </w:rPr>
      </w:pPr>
    </w:p>
    <w:p w:rsidR="00C15A9F" w:rsidRPr="00C15A9F" w:rsidRDefault="00C15A9F" w:rsidP="008E21B2">
      <w:pPr>
        <w:spacing w:after="120"/>
        <w:rPr>
          <w:rFonts w:ascii="Times New Roman" w:hAnsi="Times New Roman"/>
          <w:sz w:val="24"/>
          <w:szCs w:val="24"/>
        </w:rPr>
      </w:pPr>
      <w:r>
        <w:rPr>
          <w:rFonts w:ascii="Times New Roman" w:hAnsi="Times New Roman"/>
          <w:sz w:val="24"/>
          <w:szCs w:val="24"/>
        </w:rPr>
        <w:t>Wie wird nun im Einzelnen vorgegangen? Zuerst lässt sich mit einfachen Versuchen zeigen, dass die Erdgas-Moleküle gebundene Wasserst</w:t>
      </w:r>
      <w:r w:rsidR="008E21B2">
        <w:rPr>
          <w:rFonts w:ascii="Times New Roman" w:hAnsi="Times New Roman"/>
          <w:sz w:val="24"/>
          <w:szCs w:val="24"/>
        </w:rPr>
        <w:t>off</w:t>
      </w:r>
      <w:r>
        <w:rPr>
          <w:rFonts w:ascii="Times New Roman" w:hAnsi="Times New Roman"/>
          <w:sz w:val="24"/>
          <w:szCs w:val="24"/>
        </w:rPr>
        <w:t>- und Kohlenstoff-Atome enthalten müssen. Anschliessend wird die ungefähre molare Masse der Erdgas-Moleküle bestimmt und dann anschliessen deren genaue Zusammensetzung</w:t>
      </w:r>
      <w:r w:rsidR="008E21B2">
        <w:rPr>
          <w:rFonts w:ascii="Times New Roman" w:hAnsi="Times New Roman"/>
          <w:sz w:val="24"/>
          <w:szCs w:val="24"/>
        </w:rPr>
        <w:t>.</w:t>
      </w:r>
    </w:p>
    <w:p w:rsidR="000229DF" w:rsidRPr="00420094" w:rsidRDefault="00963F93" w:rsidP="00963F93">
      <w:pPr>
        <w:spacing w:after="120"/>
        <w:rPr>
          <w:rFonts w:ascii="Times New Roman" w:hAnsi="Times New Roman"/>
          <w:sz w:val="24"/>
          <w:szCs w:val="24"/>
        </w:rPr>
      </w:pPr>
      <w:r>
        <w:rPr>
          <w:rFonts w:ascii="Times New Roman" w:hAnsi="Times New Roman"/>
          <w:b/>
          <w:sz w:val="24"/>
          <w:szCs w:val="24"/>
        </w:rPr>
        <w:t>V1 Nachweis von Wasserstoff und Kohlenstoff in Erdgas-Molekülen</w:t>
      </w:r>
      <w:r w:rsidR="00420094">
        <w:rPr>
          <w:rFonts w:ascii="Times New Roman" w:hAnsi="Times New Roman"/>
          <w:sz w:val="24"/>
          <w:szCs w:val="24"/>
        </w:rPr>
        <w:t xml:space="preserve"> (auch als Klassenlabor geeignet)</w:t>
      </w:r>
    </w:p>
    <w:p w:rsidR="00963F93" w:rsidRPr="00963F93" w:rsidRDefault="00963F93" w:rsidP="008870E8">
      <w:pPr>
        <w:rPr>
          <w:rFonts w:ascii="Times New Roman" w:hAnsi="Times New Roman"/>
          <w:b/>
          <w:sz w:val="24"/>
          <w:szCs w:val="24"/>
        </w:rPr>
      </w:pPr>
      <w:r w:rsidRPr="00963F93">
        <w:rPr>
          <w:rFonts w:ascii="Times New Roman" w:hAnsi="Times New Roman"/>
          <w:b/>
          <w:sz w:val="24"/>
          <w:szCs w:val="24"/>
        </w:rPr>
        <w:t>Arbeits</w:t>
      </w:r>
      <w:r w:rsidR="008870E8">
        <w:rPr>
          <w:rFonts w:ascii="Times New Roman" w:hAnsi="Times New Roman"/>
          <w:b/>
          <w:sz w:val="24"/>
          <w:szCs w:val="24"/>
        </w:rPr>
        <w:t>materialien</w:t>
      </w:r>
    </w:p>
    <w:p w:rsidR="000229DF" w:rsidRDefault="008870E8" w:rsidP="008870E8">
      <w:pPr>
        <w:spacing w:after="120"/>
        <w:rPr>
          <w:rFonts w:ascii="Times New Roman" w:hAnsi="Times New Roman"/>
          <w:sz w:val="24"/>
          <w:szCs w:val="24"/>
        </w:rPr>
      </w:pPr>
      <w:r>
        <w:rPr>
          <w:rFonts w:ascii="Times New Roman" w:hAnsi="Times New Roman"/>
          <w:sz w:val="24"/>
          <w:szCs w:val="24"/>
        </w:rPr>
        <w:t>Dreifuss, Keramikdrahtnetz, Brenner, 300-ml-Becherglas hoch</w:t>
      </w:r>
      <w:r w:rsidR="008F0E34">
        <w:rPr>
          <w:rFonts w:ascii="Times New Roman" w:hAnsi="Times New Roman"/>
          <w:sz w:val="24"/>
          <w:szCs w:val="24"/>
        </w:rPr>
        <w:t>, Porzellanschale, Tiegelzange, Trichter, Waschflasche, Schläuche, Vakuumpumpe (Wasserstrahlpumpe)</w:t>
      </w:r>
      <w:r w:rsidR="006265DA">
        <w:rPr>
          <w:rFonts w:ascii="Times New Roman" w:hAnsi="Times New Roman"/>
          <w:sz w:val="24"/>
          <w:szCs w:val="24"/>
        </w:rPr>
        <w:t>,</w:t>
      </w:r>
      <w:r w:rsidR="006265DA" w:rsidRPr="006265DA">
        <w:rPr>
          <w:rFonts w:ascii="Times New Roman" w:hAnsi="Times New Roman"/>
          <w:sz w:val="24"/>
          <w:szCs w:val="24"/>
        </w:rPr>
        <w:t xml:space="preserve"> </w:t>
      </w:r>
      <w:r w:rsidR="006265DA">
        <w:rPr>
          <w:rFonts w:ascii="Times New Roman" w:hAnsi="Times New Roman"/>
          <w:sz w:val="24"/>
          <w:szCs w:val="24"/>
        </w:rPr>
        <w:t>Tropfpipette</w:t>
      </w:r>
      <w:r w:rsidR="0033005F">
        <w:rPr>
          <w:rFonts w:ascii="Times New Roman" w:hAnsi="Times New Roman"/>
          <w:sz w:val="24"/>
          <w:szCs w:val="24"/>
        </w:rPr>
        <w:t>, Reagenzglas</w:t>
      </w:r>
    </w:p>
    <w:p w:rsidR="00963F93" w:rsidRPr="008870E8" w:rsidRDefault="008870E8" w:rsidP="006265DA">
      <w:pPr>
        <w:spacing w:line="276" w:lineRule="auto"/>
        <w:rPr>
          <w:rFonts w:ascii="Times New Roman" w:hAnsi="Times New Roman"/>
          <w:b/>
          <w:sz w:val="24"/>
          <w:szCs w:val="24"/>
        </w:rPr>
      </w:pPr>
      <w:r>
        <w:rPr>
          <w:rFonts w:ascii="Times New Roman" w:hAnsi="Times New Roman"/>
          <w:b/>
          <w:sz w:val="24"/>
          <w:szCs w:val="24"/>
        </w:rPr>
        <w:t>Chemikalien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95D1F" w:rsidTr="00E95D1F">
        <w:tc>
          <w:tcPr>
            <w:tcW w:w="4606" w:type="dxa"/>
          </w:tcPr>
          <w:p w:rsidR="00E95D1F" w:rsidRDefault="00E95D1F" w:rsidP="006265DA">
            <w:pPr>
              <w:spacing w:line="276" w:lineRule="auto"/>
              <w:rPr>
                <w:rFonts w:ascii="Times New Roman" w:hAnsi="Times New Roman"/>
                <w:sz w:val="24"/>
                <w:szCs w:val="24"/>
              </w:rPr>
            </w:pPr>
          </w:p>
          <w:p w:rsidR="00E95D1F" w:rsidRDefault="00E95D1F" w:rsidP="006265DA">
            <w:pPr>
              <w:spacing w:line="276" w:lineRule="auto"/>
              <w:rPr>
                <w:rFonts w:ascii="Times New Roman" w:hAnsi="Times New Roman"/>
                <w:sz w:val="24"/>
                <w:szCs w:val="24"/>
              </w:rPr>
            </w:pPr>
            <w:r>
              <w:rPr>
                <w:rFonts w:ascii="Times New Roman" w:hAnsi="Times New Roman"/>
                <w:sz w:val="24"/>
                <w:szCs w:val="24"/>
              </w:rPr>
              <w:t>Erdgas</w:t>
            </w:r>
          </w:p>
        </w:tc>
        <w:tc>
          <w:tcPr>
            <w:tcW w:w="4606" w:type="dxa"/>
          </w:tcPr>
          <w:p w:rsidR="00E95D1F" w:rsidRDefault="00E95D1F" w:rsidP="006265DA">
            <w:pPr>
              <w:spacing w:line="276" w:lineRule="auto"/>
              <w:rPr>
                <w:rFonts w:ascii="Times New Roman" w:hAnsi="Times New Roman"/>
                <w:sz w:val="24"/>
                <w:szCs w:val="24"/>
              </w:rPr>
            </w:pPr>
            <w:r w:rsidRPr="004E5A4C">
              <w:rPr>
                <w:rFonts w:ascii="Times New Roman" w:hAnsi="Times New Roman"/>
                <w:noProof/>
                <w:sz w:val="24"/>
                <w:szCs w:val="24"/>
                <w:lang w:eastAsia="de-CH"/>
              </w:rPr>
              <w:drawing>
                <wp:inline distT="0" distB="0" distL="0" distR="0" wp14:anchorId="2400C969" wp14:editId="4D3B925E">
                  <wp:extent cx="453224" cy="453224"/>
                  <wp:effectExtent l="0" t="0" r="0" b="0"/>
                  <wp:docPr id="2" name="Bild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
                          <pic:cNvPicPr>
                            <a:picLocks noChangeAspect="1" noChangeArrowheads="1"/>
                          </pic:cNvPicPr>
                        </pic:nvPicPr>
                        <pic:blipFill>
                          <a:blip r:embed="rId8" cstate="print"/>
                          <a:srcRect/>
                          <a:stretch>
                            <a:fillRect/>
                          </a:stretch>
                        </pic:blipFill>
                        <pic:spPr bwMode="auto">
                          <a:xfrm>
                            <a:off x="0" y="0"/>
                            <a:ext cx="458469" cy="458469"/>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4E5A4C">
              <w:rPr>
                <w:rFonts w:ascii="Times New Roman" w:hAnsi="Times New Roman"/>
                <w:noProof/>
                <w:sz w:val="24"/>
                <w:szCs w:val="24"/>
                <w:lang w:eastAsia="de-CH"/>
              </w:rPr>
              <w:drawing>
                <wp:inline distT="0" distB="0" distL="0" distR="0" wp14:anchorId="7BD81B34" wp14:editId="2C98869D">
                  <wp:extent cx="460679" cy="460679"/>
                  <wp:effectExtent l="0" t="0" r="0" b="0"/>
                  <wp:docPr id="4" name="Bild 4"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le"/>
                          <pic:cNvPicPr>
                            <a:picLocks noChangeAspect="1" noChangeArrowheads="1"/>
                          </pic:cNvPicPr>
                        </pic:nvPicPr>
                        <pic:blipFill>
                          <a:blip r:embed="rId9" cstate="print"/>
                          <a:srcRect/>
                          <a:stretch>
                            <a:fillRect/>
                          </a:stretch>
                        </pic:blipFill>
                        <pic:spPr bwMode="auto">
                          <a:xfrm>
                            <a:off x="0" y="0"/>
                            <a:ext cx="468195" cy="468195"/>
                          </a:xfrm>
                          <a:prstGeom prst="rect">
                            <a:avLst/>
                          </a:prstGeom>
                          <a:noFill/>
                          <a:ln w="9525">
                            <a:noFill/>
                            <a:miter lim="800000"/>
                            <a:headEnd/>
                            <a:tailEnd/>
                          </a:ln>
                        </pic:spPr>
                      </pic:pic>
                    </a:graphicData>
                  </a:graphic>
                </wp:inline>
              </w:drawing>
            </w:r>
          </w:p>
        </w:tc>
      </w:tr>
      <w:tr w:rsidR="008C1A68" w:rsidTr="008C1A68">
        <w:tc>
          <w:tcPr>
            <w:tcW w:w="4606" w:type="dxa"/>
          </w:tcPr>
          <w:p w:rsidR="00E95D1F" w:rsidRDefault="00E95D1F" w:rsidP="006265DA">
            <w:pPr>
              <w:spacing w:line="276" w:lineRule="auto"/>
              <w:rPr>
                <w:rFonts w:ascii="Times New Roman" w:hAnsi="Times New Roman"/>
                <w:sz w:val="24"/>
                <w:szCs w:val="24"/>
              </w:rPr>
            </w:pPr>
          </w:p>
          <w:p w:rsidR="008C1A68" w:rsidRDefault="008C1A68" w:rsidP="006265DA">
            <w:pPr>
              <w:spacing w:line="276" w:lineRule="auto"/>
              <w:rPr>
                <w:rFonts w:ascii="Times New Roman" w:hAnsi="Times New Roman"/>
                <w:sz w:val="24"/>
                <w:szCs w:val="24"/>
              </w:rPr>
            </w:pPr>
            <w:r>
              <w:rPr>
                <w:rFonts w:ascii="Times New Roman" w:hAnsi="Times New Roman"/>
                <w:sz w:val="24"/>
                <w:szCs w:val="24"/>
              </w:rPr>
              <w:t>gesättigte Kalkwasserslösung Ca(OH)</w:t>
            </w:r>
            <w:r>
              <w:rPr>
                <w:rFonts w:ascii="Times New Roman" w:hAnsi="Times New Roman"/>
                <w:sz w:val="24"/>
                <w:szCs w:val="24"/>
                <w:vertAlign w:val="subscript"/>
              </w:rPr>
              <w:t>2</w:t>
            </w:r>
            <w:r>
              <w:rPr>
                <w:rFonts w:ascii="Times New Roman" w:hAnsi="Times New Roman"/>
                <w:sz w:val="24"/>
                <w:szCs w:val="24"/>
              </w:rPr>
              <w:t>(aq)</w:t>
            </w:r>
          </w:p>
        </w:tc>
        <w:tc>
          <w:tcPr>
            <w:tcW w:w="4606" w:type="dxa"/>
          </w:tcPr>
          <w:p w:rsidR="008C1A68" w:rsidRDefault="008C1A68" w:rsidP="006265DA">
            <w:pPr>
              <w:spacing w:line="276" w:lineRule="auto"/>
              <w:rPr>
                <w:rFonts w:ascii="Times New Roman" w:hAnsi="Times New Roman"/>
                <w:sz w:val="24"/>
                <w:szCs w:val="24"/>
              </w:rPr>
            </w:pPr>
            <w:r w:rsidRPr="004E5A4C">
              <w:rPr>
                <w:rFonts w:ascii="Times New Roman" w:hAnsi="Times New Roman"/>
                <w:noProof/>
                <w:sz w:val="24"/>
                <w:szCs w:val="24"/>
                <w:lang w:eastAsia="de-CH"/>
              </w:rPr>
              <w:drawing>
                <wp:inline distT="0" distB="0" distL="0" distR="0" wp14:anchorId="36063880" wp14:editId="27B2539A">
                  <wp:extent cx="461176" cy="461176"/>
                  <wp:effectExtent l="0" t="0" r="0" b="0"/>
                  <wp:docPr id="5" name="Bild 5" descr="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id"/>
                          <pic:cNvPicPr>
                            <a:picLocks noChangeAspect="1" noChangeArrowheads="1"/>
                          </pic:cNvPicPr>
                        </pic:nvPicPr>
                        <pic:blipFill>
                          <a:blip r:embed="rId10" cstate="print"/>
                          <a:srcRect/>
                          <a:stretch>
                            <a:fillRect/>
                          </a:stretch>
                        </pic:blipFill>
                        <pic:spPr bwMode="auto">
                          <a:xfrm>
                            <a:off x="0" y="0"/>
                            <a:ext cx="466735" cy="46673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4E5A4C">
              <w:rPr>
                <w:rFonts w:ascii="Times New Roman" w:hAnsi="Times New Roman"/>
                <w:noProof/>
                <w:sz w:val="24"/>
                <w:szCs w:val="24"/>
                <w:lang w:eastAsia="de-CH"/>
              </w:rPr>
              <w:drawing>
                <wp:inline distT="0" distB="0" distL="0" distR="0" wp14:anchorId="42F4D2E7" wp14:editId="454BD1DE">
                  <wp:extent cx="469127" cy="469127"/>
                  <wp:effectExtent l="0" t="0" r="0" b="0"/>
                  <wp:docPr id="7" name="Bild 7"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
                          <pic:cNvPicPr>
                            <a:picLocks noChangeAspect="1" noChangeArrowheads="1"/>
                          </pic:cNvPicPr>
                        </pic:nvPicPr>
                        <pic:blipFill>
                          <a:blip r:embed="rId11" cstate="print"/>
                          <a:srcRect/>
                          <a:stretch>
                            <a:fillRect/>
                          </a:stretch>
                        </pic:blipFill>
                        <pic:spPr bwMode="auto">
                          <a:xfrm>
                            <a:off x="0" y="0"/>
                            <a:ext cx="474595" cy="474595"/>
                          </a:xfrm>
                          <a:prstGeom prst="rect">
                            <a:avLst/>
                          </a:prstGeom>
                          <a:noFill/>
                          <a:ln w="9525">
                            <a:noFill/>
                            <a:miter lim="800000"/>
                            <a:headEnd/>
                            <a:tailEnd/>
                          </a:ln>
                        </pic:spPr>
                      </pic:pic>
                    </a:graphicData>
                  </a:graphic>
                </wp:inline>
              </w:drawing>
            </w:r>
          </w:p>
        </w:tc>
      </w:tr>
    </w:tbl>
    <w:p w:rsidR="00E95D1F" w:rsidRDefault="00E95D1F" w:rsidP="00E95D1F">
      <w:pPr>
        <w:spacing w:line="276" w:lineRule="auto"/>
        <w:rPr>
          <w:rFonts w:ascii="Times New Roman" w:hAnsi="Times New Roman"/>
          <w:sz w:val="24"/>
          <w:szCs w:val="24"/>
        </w:rPr>
      </w:pPr>
      <w:r>
        <w:rPr>
          <w:rFonts w:ascii="Times New Roman" w:hAnsi="Times New Roman"/>
          <w:sz w:val="24"/>
          <w:szCs w:val="24"/>
        </w:rPr>
        <w:t>Wasser (Hahnenwasser)</w:t>
      </w:r>
    </w:p>
    <w:p w:rsidR="00E95D1F" w:rsidRPr="00E95D1F" w:rsidRDefault="00E95D1F" w:rsidP="00E95D1F">
      <w:pPr>
        <w:rPr>
          <w:rFonts w:ascii="Times New Roman" w:hAnsi="Times New Roman"/>
          <w:sz w:val="24"/>
          <w:szCs w:val="24"/>
        </w:rPr>
      </w:pPr>
      <w:r>
        <w:rPr>
          <w:rFonts w:ascii="Times New Roman" w:hAnsi="Times New Roman"/>
          <w:sz w:val="24"/>
          <w:szCs w:val="24"/>
        </w:rPr>
        <w:t>Eiswürfel</w:t>
      </w:r>
    </w:p>
    <w:p w:rsidR="00E95D1F" w:rsidRPr="00E95D1F" w:rsidRDefault="00E95D1F" w:rsidP="00A669CA">
      <w:pPr>
        <w:rPr>
          <w:rFonts w:ascii="Times New Roman" w:hAnsi="Times New Roman"/>
          <w:sz w:val="24"/>
          <w:szCs w:val="24"/>
        </w:rPr>
      </w:pPr>
    </w:p>
    <w:p w:rsidR="008870E8" w:rsidRPr="004D3A6A" w:rsidRDefault="004D3A6A" w:rsidP="00A669CA">
      <w:pPr>
        <w:rPr>
          <w:rFonts w:ascii="Times New Roman" w:hAnsi="Times New Roman"/>
          <w:b/>
          <w:sz w:val="24"/>
          <w:szCs w:val="24"/>
        </w:rPr>
      </w:pPr>
      <w:r>
        <w:rPr>
          <w:rFonts w:ascii="Times New Roman" w:hAnsi="Times New Roman"/>
          <w:b/>
          <w:sz w:val="24"/>
          <w:szCs w:val="24"/>
        </w:rPr>
        <w:t>Durchführung</w:t>
      </w:r>
    </w:p>
    <w:p w:rsidR="008870E8" w:rsidRPr="00BB629D" w:rsidRDefault="00527096" w:rsidP="00420094">
      <w:pPr>
        <w:spacing w:after="120"/>
        <w:rPr>
          <w:rFonts w:ascii="Times New Roman" w:hAnsi="Times New Roman"/>
          <w:sz w:val="24"/>
          <w:szCs w:val="24"/>
        </w:rPr>
      </w:pPr>
      <w:r>
        <w:rPr>
          <w:rFonts w:ascii="Times New Roman" w:hAnsi="Times New Roman"/>
          <w:sz w:val="24"/>
          <w:szCs w:val="24"/>
        </w:rPr>
        <w:t>V1.1</w:t>
      </w:r>
      <w:r w:rsidR="00D76CBC">
        <w:rPr>
          <w:rFonts w:ascii="Times New Roman" w:hAnsi="Times New Roman"/>
          <w:sz w:val="24"/>
          <w:szCs w:val="24"/>
        </w:rPr>
        <w:t xml:space="preserve"> </w:t>
      </w:r>
      <w:r w:rsidR="004D3A6A">
        <w:rPr>
          <w:rFonts w:ascii="Times New Roman" w:hAnsi="Times New Roman"/>
          <w:sz w:val="24"/>
          <w:szCs w:val="24"/>
        </w:rPr>
        <w:t xml:space="preserve">Auf einen Dreifuss mit Keramikdrahtnetz wird ein aussen trockenes, mit kaltem Wasser (Zugabe eines Eiswürfels) gefülltes Becherglas gestellt. </w:t>
      </w:r>
      <w:r w:rsidR="00BB629D">
        <w:rPr>
          <w:rFonts w:ascii="Times New Roman" w:hAnsi="Times New Roman"/>
          <w:sz w:val="24"/>
          <w:szCs w:val="24"/>
        </w:rPr>
        <w:t>Anschliessend gibt man unter den Dreifuss</w:t>
      </w:r>
      <w:r w:rsidR="00420094">
        <w:rPr>
          <w:rFonts w:ascii="Times New Roman" w:hAnsi="Times New Roman"/>
          <w:sz w:val="24"/>
          <w:szCs w:val="24"/>
        </w:rPr>
        <w:t xml:space="preserve"> einen Brenner mit mittelgro</w:t>
      </w:r>
      <w:r w:rsidR="00DD17D1">
        <w:rPr>
          <w:rFonts w:ascii="Times New Roman" w:hAnsi="Times New Roman"/>
          <w:sz w:val="24"/>
          <w:szCs w:val="24"/>
        </w:rPr>
        <w:t>sser, nicht leuchtender Flamme.</w:t>
      </w:r>
    </w:p>
    <w:p w:rsidR="00DD17D1" w:rsidRDefault="00527096" w:rsidP="00420094">
      <w:pPr>
        <w:spacing w:after="120"/>
        <w:rPr>
          <w:rFonts w:ascii="Times New Roman" w:hAnsi="Times New Roman"/>
          <w:sz w:val="24"/>
          <w:szCs w:val="24"/>
        </w:rPr>
      </w:pPr>
      <w:r>
        <w:rPr>
          <w:rFonts w:ascii="Times New Roman" w:hAnsi="Times New Roman"/>
          <w:sz w:val="24"/>
          <w:szCs w:val="24"/>
        </w:rPr>
        <w:t>V1.2</w:t>
      </w:r>
      <w:r w:rsidR="00D76CBC">
        <w:rPr>
          <w:rFonts w:ascii="Times New Roman" w:hAnsi="Times New Roman"/>
          <w:sz w:val="24"/>
          <w:szCs w:val="24"/>
        </w:rPr>
        <w:t xml:space="preserve"> </w:t>
      </w:r>
      <w:r w:rsidR="00DD17D1">
        <w:rPr>
          <w:rFonts w:ascii="Times New Roman" w:hAnsi="Times New Roman"/>
          <w:sz w:val="24"/>
          <w:szCs w:val="24"/>
        </w:rPr>
        <w:t>Eine mit kaltem Wasser halb gefüllte Porzellanschale wird mithilfe einer Tiegelzange für kurze Zeit in die Spitze der leuchtenden Flamme gehalten.</w:t>
      </w:r>
    </w:p>
    <w:p w:rsidR="00DD17D1" w:rsidRDefault="00527096" w:rsidP="00420094">
      <w:pPr>
        <w:spacing w:after="120"/>
        <w:rPr>
          <w:rFonts w:ascii="Times New Roman" w:hAnsi="Times New Roman"/>
          <w:sz w:val="24"/>
          <w:szCs w:val="24"/>
        </w:rPr>
      </w:pPr>
      <w:r>
        <w:rPr>
          <w:rFonts w:ascii="Times New Roman" w:hAnsi="Times New Roman"/>
          <w:sz w:val="24"/>
          <w:szCs w:val="24"/>
        </w:rPr>
        <w:t>V1.3</w:t>
      </w:r>
      <w:r w:rsidR="00D76CBC">
        <w:rPr>
          <w:rFonts w:ascii="Times New Roman" w:hAnsi="Times New Roman"/>
          <w:sz w:val="24"/>
          <w:szCs w:val="24"/>
        </w:rPr>
        <w:t xml:space="preserve"> </w:t>
      </w:r>
      <w:r w:rsidR="008F0E34">
        <w:rPr>
          <w:rFonts w:ascii="Times New Roman" w:hAnsi="Times New Roman"/>
          <w:sz w:val="24"/>
          <w:szCs w:val="24"/>
        </w:rPr>
        <w:t>Mithilfe einer Vakuumpumpe (Wasserstrahlpumpe) saugt man ü</w:t>
      </w:r>
      <w:r w:rsidR="00DD17D1">
        <w:rPr>
          <w:rFonts w:ascii="Times New Roman" w:hAnsi="Times New Roman"/>
          <w:sz w:val="24"/>
          <w:szCs w:val="24"/>
        </w:rPr>
        <w:t>b</w:t>
      </w:r>
      <w:r w:rsidR="008F0E34">
        <w:rPr>
          <w:rFonts w:ascii="Times New Roman" w:hAnsi="Times New Roman"/>
          <w:sz w:val="24"/>
          <w:szCs w:val="24"/>
        </w:rPr>
        <w:t>er einen Trichter</w:t>
      </w:r>
      <w:r w:rsidR="00DD17D1">
        <w:rPr>
          <w:rFonts w:ascii="Times New Roman" w:hAnsi="Times New Roman"/>
          <w:sz w:val="24"/>
          <w:szCs w:val="24"/>
        </w:rPr>
        <w:t xml:space="preserve"> </w:t>
      </w:r>
      <w:r w:rsidR="008F0E34">
        <w:rPr>
          <w:rFonts w:ascii="Times New Roman" w:hAnsi="Times New Roman"/>
          <w:sz w:val="24"/>
          <w:szCs w:val="24"/>
        </w:rPr>
        <w:t xml:space="preserve">die </w:t>
      </w:r>
      <w:r w:rsidR="00DD17D1">
        <w:rPr>
          <w:rFonts w:ascii="Times New Roman" w:hAnsi="Times New Roman"/>
          <w:sz w:val="24"/>
          <w:szCs w:val="24"/>
        </w:rPr>
        <w:t>Verbrennungsprodukte einer Heizflamme durch ein mit gesättigter Kalk</w:t>
      </w:r>
      <w:r w:rsidR="008D1DE3">
        <w:rPr>
          <w:rFonts w:ascii="Times New Roman" w:hAnsi="Times New Roman"/>
          <w:sz w:val="24"/>
          <w:szCs w:val="24"/>
        </w:rPr>
        <w:t xml:space="preserve">wasser-Lösung </w:t>
      </w:r>
      <w:r w:rsidR="008F0E34">
        <w:rPr>
          <w:rFonts w:ascii="Times New Roman" w:hAnsi="Times New Roman"/>
          <w:sz w:val="24"/>
          <w:szCs w:val="24"/>
        </w:rPr>
        <w:t xml:space="preserve">halb </w:t>
      </w:r>
      <w:r w:rsidR="008D1DE3">
        <w:rPr>
          <w:rFonts w:ascii="Times New Roman" w:hAnsi="Times New Roman"/>
          <w:sz w:val="24"/>
          <w:szCs w:val="24"/>
        </w:rPr>
        <w:t xml:space="preserve">gefüllten Waschflasche. </w:t>
      </w:r>
      <w:r w:rsidR="008F0E34">
        <w:rPr>
          <w:rFonts w:ascii="Times New Roman" w:hAnsi="Times New Roman"/>
          <w:sz w:val="24"/>
          <w:szCs w:val="24"/>
        </w:rPr>
        <w:t>Zum Vergleich</w:t>
      </w:r>
      <w:r w:rsidR="00EA421A">
        <w:rPr>
          <w:rFonts w:ascii="Times New Roman" w:hAnsi="Times New Roman"/>
          <w:sz w:val="24"/>
          <w:szCs w:val="24"/>
        </w:rPr>
        <w:t xml:space="preserve"> (kein Versuch für die S+S!)</w:t>
      </w:r>
      <w:r w:rsidR="008F0E34">
        <w:rPr>
          <w:rFonts w:ascii="Times New Roman" w:hAnsi="Times New Roman"/>
          <w:sz w:val="24"/>
          <w:szCs w:val="24"/>
        </w:rPr>
        <w:t xml:space="preserve"> bläst man mit einer Tropfpipette vorsichtig Ausatmungsluft durch wenig gesättigte Kalkwasserlösung</w:t>
      </w:r>
      <w:r w:rsidR="00BB629D">
        <w:rPr>
          <w:rFonts w:ascii="Times New Roman" w:hAnsi="Times New Roman"/>
          <w:sz w:val="24"/>
          <w:szCs w:val="24"/>
        </w:rPr>
        <w:t xml:space="preserve"> in einem Reagenzglas</w:t>
      </w:r>
      <w:r w:rsidR="008F0E34">
        <w:rPr>
          <w:rFonts w:ascii="Times New Roman" w:hAnsi="Times New Roman"/>
          <w:sz w:val="24"/>
          <w:szCs w:val="24"/>
        </w:rPr>
        <w:t>.</w:t>
      </w:r>
    </w:p>
    <w:p w:rsidR="008870E8" w:rsidRPr="00420094" w:rsidRDefault="00420094" w:rsidP="00A669CA">
      <w:pPr>
        <w:rPr>
          <w:rFonts w:ascii="Times New Roman" w:hAnsi="Times New Roman"/>
          <w:b/>
          <w:sz w:val="24"/>
          <w:szCs w:val="24"/>
        </w:rPr>
      </w:pPr>
      <w:r>
        <w:rPr>
          <w:rFonts w:ascii="Times New Roman" w:hAnsi="Times New Roman"/>
          <w:b/>
          <w:sz w:val="24"/>
          <w:szCs w:val="24"/>
        </w:rPr>
        <w:t>Beobachtung</w:t>
      </w:r>
      <w:r w:rsidR="00BE03E2">
        <w:rPr>
          <w:rFonts w:ascii="Times New Roman" w:hAnsi="Times New Roman"/>
          <w:b/>
          <w:sz w:val="24"/>
          <w:szCs w:val="24"/>
        </w:rPr>
        <w:t xml:space="preserve"> und Interpretation</w:t>
      </w:r>
    </w:p>
    <w:p w:rsidR="002567FB" w:rsidRDefault="006F298D" w:rsidP="008F0E34">
      <w:pPr>
        <w:spacing w:after="120"/>
        <w:rPr>
          <w:rFonts w:ascii="Times New Roman" w:hAnsi="Times New Roman"/>
          <w:sz w:val="24"/>
          <w:szCs w:val="24"/>
        </w:rPr>
      </w:pPr>
      <w:r>
        <w:rPr>
          <w:rFonts w:ascii="Times New Roman" w:hAnsi="Times New Roman"/>
          <w:sz w:val="24"/>
          <w:szCs w:val="24"/>
        </w:rPr>
        <w:lastRenderedPageBreak/>
        <w:t>V1.1</w:t>
      </w:r>
      <w:r w:rsidR="00D76CBC">
        <w:rPr>
          <w:rFonts w:ascii="Times New Roman" w:hAnsi="Times New Roman"/>
          <w:sz w:val="24"/>
          <w:szCs w:val="24"/>
        </w:rPr>
        <w:t xml:space="preserve"> </w:t>
      </w:r>
      <w:r w:rsidR="00420094">
        <w:rPr>
          <w:rFonts w:ascii="Times New Roman" w:hAnsi="Times New Roman"/>
          <w:sz w:val="24"/>
          <w:szCs w:val="24"/>
        </w:rPr>
        <w:t>Das Becherglas beschlägt sich aussen mit Wasser. Die Schülerinnen und Schüler (S+S) sind meistens sofort der Meinung, dass das Wasser aus der Luft kommt.</w:t>
      </w:r>
      <w:r w:rsidR="00DD17D1">
        <w:rPr>
          <w:rFonts w:ascii="Times New Roman" w:hAnsi="Times New Roman"/>
          <w:sz w:val="24"/>
          <w:szCs w:val="24"/>
        </w:rPr>
        <w:t xml:space="preserve"> Eine D</w:t>
      </w:r>
      <w:r w:rsidR="002567FB">
        <w:rPr>
          <w:rFonts w:ascii="Times New Roman" w:hAnsi="Times New Roman"/>
          <w:sz w:val="24"/>
          <w:szCs w:val="24"/>
        </w:rPr>
        <w:t xml:space="preserve">iskussion </w:t>
      </w:r>
      <w:r w:rsidR="002F6BC1">
        <w:rPr>
          <w:rFonts w:ascii="Times New Roman" w:hAnsi="Times New Roman"/>
          <w:sz w:val="24"/>
          <w:szCs w:val="24"/>
        </w:rPr>
        <w:t>führt schliesslich zum Ergebnis</w:t>
      </w:r>
      <w:r w:rsidR="00DD17D1">
        <w:rPr>
          <w:rFonts w:ascii="Times New Roman" w:hAnsi="Times New Roman"/>
          <w:sz w:val="24"/>
          <w:szCs w:val="24"/>
        </w:rPr>
        <w:t>, dass das Wasser nicht aus der L</w:t>
      </w:r>
      <w:r w:rsidR="00E123D9">
        <w:rPr>
          <w:rFonts w:ascii="Times New Roman" w:hAnsi="Times New Roman"/>
          <w:sz w:val="24"/>
          <w:szCs w:val="24"/>
        </w:rPr>
        <w:t>uft stammen kann (z. B. auch anhand der Phänomene</w:t>
      </w:r>
      <w:r w:rsidR="00DD17D1">
        <w:rPr>
          <w:rFonts w:ascii="Times New Roman" w:hAnsi="Times New Roman"/>
          <w:sz w:val="24"/>
          <w:szCs w:val="24"/>
        </w:rPr>
        <w:t xml:space="preserve"> Fön</w:t>
      </w:r>
      <w:r w:rsidR="002F6BC1">
        <w:rPr>
          <w:rFonts w:ascii="Times New Roman" w:hAnsi="Times New Roman"/>
          <w:sz w:val="24"/>
          <w:szCs w:val="24"/>
        </w:rPr>
        <w:t xml:space="preserve"> oder Nebel</w:t>
      </w:r>
      <w:r w:rsidR="002567FB">
        <w:rPr>
          <w:rFonts w:ascii="Times New Roman" w:hAnsi="Times New Roman"/>
          <w:sz w:val="24"/>
          <w:szCs w:val="24"/>
        </w:rPr>
        <w:t>). Je wärmer die Luft</w:t>
      </w:r>
      <w:r w:rsidR="00DD17D1">
        <w:rPr>
          <w:rFonts w:ascii="Times New Roman" w:hAnsi="Times New Roman"/>
          <w:sz w:val="24"/>
          <w:szCs w:val="24"/>
        </w:rPr>
        <w:t>, desto mehr gasförmiges Wasser kann sie aufnehmen. Gibt man den Brenner mit der Heizflamme unter das Becherglas, dann wird die Luft um das Glas erwärmt</w:t>
      </w:r>
      <w:r w:rsidR="002567FB">
        <w:rPr>
          <w:rFonts w:ascii="Times New Roman" w:hAnsi="Times New Roman"/>
          <w:sz w:val="24"/>
          <w:szCs w:val="24"/>
        </w:rPr>
        <w:t xml:space="preserve"> und kann </w:t>
      </w:r>
      <w:r w:rsidR="00E123D9">
        <w:rPr>
          <w:rFonts w:ascii="Times New Roman" w:hAnsi="Times New Roman"/>
          <w:sz w:val="24"/>
          <w:szCs w:val="24"/>
        </w:rPr>
        <w:t xml:space="preserve">folglich </w:t>
      </w:r>
      <w:r w:rsidR="002567FB">
        <w:rPr>
          <w:rFonts w:ascii="Times New Roman" w:hAnsi="Times New Roman"/>
          <w:sz w:val="24"/>
          <w:szCs w:val="24"/>
        </w:rPr>
        <w:t>mehr gasförmiges Wasser aufnehmen</w:t>
      </w:r>
      <w:r w:rsidR="00DD17D1">
        <w:rPr>
          <w:rFonts w:ascii="Times New Roman" w:hAnsi="Times New Roman"/>
          <w:sz w:val="24"/>
          <w:szCs w:val="24"/>
        </w:rPr>
        <w:t>! Das Wasser muss also bei der Verbrennung von Erdgas freigesetzt werden. Der Sauerstoff der Luft verbindet sich mit dem Wa</w:t>
      </w:r>
      <w:r w:rsidR="002F6BC1">
        <w:rPr>
          <w:rFonts w:ascii="Times New Roman" w:hAnsi="Times New Roman"/>
          <w:sz w:val="24"/>
          <w:szCs w:val="24"/>
        </w:rPr>
        <w:t>sserstoff, der</w:t>
      </w:r>
      <w:r w:rsidR="00DD17D1">
        <w:rPr>
          <w:rFonts w:ascii="Times New Roman" w:hAnsi="Times New Roman"/>
          <w:sz w:val="24"/>
          <w:szCs w:val="24"/>
        </w:rPr>
        <w:t xml:space="preserve"> im Erdgas enthalten ist.</w:t>
      </w:r>
      <w:r w:rsidR="00EA421A">
        <w:rPr>
          <w:rFonts w:ascii="Times New Roman" w:hAnsi="Times New Roman"/>
          <w:sz w:val="24"/>
          <w:szCs w:val="24"/>
        </w:rPr>
        <w:t xml:space="preserve"> Erdgas enthält also Wasserstoff</w:t>
      </w:r>
      <w:r w:rsidR="00D76CBC">
        <w:rPr>
          <w:rFonts w:ascii="Times New Roman" w:hAnsi="Times New Roman"/>
          <w:sz w:val="24"/>
          <w:szCs w:val="24"/>
        </w:rPr>
        <w:t xml:space="preserve">, </w:t>
      </w:r>
      <w:r w:rsidR="00EA421A">
        <w:rPr>
          <w:rFonts w:ascii="Times New Roman" w:hAnsi="Times New Roman"/>
          <w:sz w:val="24"/>
          <w:szCs w:val="24"/>
        </w:rPr>
        <w:t>gebundene Wasserstoff-Atome</w:t>
      </w:r>
      <w:r w:rsidR="007B60FF">
        <w:rPr>
          <w:rFonts w:ascii="Times New Roman" w:hAnsi="Times New Roman"/>
          <w:sz w:val="24"/>
          <w:szCs w:val="24"/>
        </w:rPr>
        <w:t xml:space="preserve"> in den Molekülen</w:t>
      </w:r>
      <w:r w:rsidR="00EA421A">
        <w:rPr>
          <w:rFonts w:ascii="Times New Roman" w:hAnsi="Times New Roman"/>
          <w:sz w:val="24"/>
          <w:szCs w:val="24"/>
        </w:rPr>
        <w:t>.</w:t>
      </w:r>
    </w:p>
    <w:p w:rsidR="00420094" w:rsidRDefault="006F298D" w:rsidP="008F0E34">
      <w:pPr>
        <w:spacing w:after="120"/>
        <w:rPr>
          <w:rFonts w:ascii="Times New Roman" w:hAnsi="Times New Roman"/>
          <w:sz w:val="24"/>
          <w:szCs w:val="24"/>
        </w:rPr>
      </w:pPr>
      <w:r>
        <w:rPr>
          <w:rFonts w:ascii="Times New Roman" w:hAnsi="Times New Roman"/>
          <w:sz w:val="24"/>
          <w:szCs w:val="24"/>
        </w:rPr>
        <w:t>V1.2</w:t>
      </w:r>
      <w:r w:rsidR="00D76CBC">
        <w:rPr>
          <w:rFonts w:ascii="Times New Roman" w:hAnsi="Times New Roman"/>
          <w:sz w:val="24"/>
          <w:szCs w:val="24"/>
        </w:rPr>
        <w:t xml:space="preserve"> </w:t>
      </w:r>
      <w:r w:rsidR="008F0E34">
        <w:rPr>
          <w:rFonts w:ascii="Times New Roman" w:hAnsi="Times New Roman"/>
          <w:sz w:val="24"/>
          <w:szCs w:val="24"/>
        </w:rPr>
        <w:t>Die Porzellanschale beschlägt sich an der Unterseite mit Russ = Kohlenstoff.</w:t>
      </w:r>
      <w:r w:rsidR="00EA421A">
        <w:rPr>
          <w:rFonts w:ascii="Times New Roman" w:hAnsi="Times New Roman"/>
          <w:sz w:val="24"/>
          <w:szCs w:val="24"/>
        </w:rPr>
        <w:t xml:space="preserve"> Erdgas enthält also Kohlenstoff</w:t>
      </w:r>
      <w:r w:rsidR="002567FB">
        <w:rPr>
          <w:rFonts w:ascii="Times New Roman" w:hAnsi="Times New Roman"/>
          <w:sz w:val="24"/>
          <w:szCs w:val="24"/>
        </w:rPr>
        <w:t xml:space="preserve">, </w:t>
      </w:r>
      <w:r w:rsidR="00EA421A">
        <w:rPr>
          <w:rFonts w:ascii="Times New Roman" w:hAnsi="Times New Roman"/>
          <w:sz w:val="24"/>
          <w:szCs w:val="24"/>
        </w:rPr>
        <w:t>gebundene Kohlenstoff-Atome</w:t>
      </w:r>
      <w:r w:rsidR="007B60FF">
        <w:rPr>
          <w:rFonts w:ascii="Times New Roman" w:hAnsi="Times New Roman"/>
          <w:sz w:val="24"/>
          <w:szCs w:val="24"/>
        </w:rPr>
        <w:t xml:space="preserve"> in den Molekülen.</w:t>
      </w:r>
    </w:p>
    <w:p w:rsidR="008F0E34" w:rsidRDefault="006F298D" w:rsidP="00406C4E">
      <w:pPr>
        <w:spacing w:after="120"/>
        <w:rPr>
          <w:rFonts w:ascii="Times New Roman" w:hAnsi="Times New Roman"/>
          <w:sz w:val="24"/>
          <w:szCs w:val="24"/>
        </w:rPr>
      </w:pPr>
      <w:r>
        <w:rPr>
          <w:rFonts w:ascii="Times New Roman" w:hAnsi="Times New Roman"/>
          <w:sz w:val="24"/>
          <w:szCs w:val="24"/>
        </w:rPr>
        <w:t>V1.3</w:t>
      </w:r>
      <w:r w:rsidR="00D76CBC">
        <w:rPr>
          <w:rFonts w:ascii="Times New Roman" w:hAnsi="Times New Roman"/>
          <w:sz w:val="24"/>
          <w:szCs w:val="24"/>
        </w:rPr>
        <w:t xml:space="preserve"> </w:t>
      </w:r>
      <w:r w:rsidR="008F0E34">
        <w:rPr>
          <w:rFonts w:ascii="Times New Roman" w:hAnsi="Times New Roman"/>
          <w:sz w:val="24"/>
          <w:szCs w:val="24"/>
        </w:rPr>
        <w:t>Das Kalkwasser</w:t>
      </w:r>
      <w:r w:rsidR="00EA421A">
        <w:rPr>
          <w:rFonts w:ascii="Times New Roman" w:hAnsi="Times New Roman"/>
          <w:sz w:val="24"/>
          <w:szCs w:val="24"/>
        </w:rPr>
        <w:t xml:space="preserve"> t</w:t>
      </w:r>
      <w:r w:rsidR="008F0E34">
        <w:rPr>
          <w:rFonts w:ascii="Times New Roman" w:hAnsi="Times New Roman"/>
          <w:sz w:val="24"/>
          <w:szCs w:val="24"/>
        </w:rPr>
        <w:t>rübt sich durch die Verbrennungsprodukte wie</w:t>
      </w:r>
      <w:r w:rsidR="00EA421A">
        <w:rPr>
          <w:rFonts w:ascii="Times New Roman" w:hAnsi="Times New Roman"/>
          <w:sz w:val="24"/>
          <w:szCs w:val="24"/>
        </w:rPr>
        <w:t xml:space="preserve"> auch durch die Ausatmungsluft.</w:t>
      </w:r>
      <w:r w:rsidR="007B60FF">
        <w:rPr>
          <w:rFonts w:ascii="Times New Roman" w:hAnsi="Times New Roman"/>
          <w:sz w:val="24"/>
          <w:szCs w:val="24"/>
        </w:rPr>
        <w:t xml:space="preserve"> Die Trübung wird durch das Kohlenstoffdioxid verursacht, das bei der </w:t>
      </w:r>
      <w:r w:rsidR="009B4741">
        <w:rPr>
          <w:rFonts w:ascii="Times New Roman" w:hAnsi="Times New Roman"/>
          <w:sz w:val="24"/>
          <w:szCs w:val="24"/>
        </w:rPr>
        <w:t>Verbrennung von Erdgas entsteht:</w:t>
      </w:r>
      <w:r w:rsidR="007B60FF">
        <w:rPr>
          <w:rFonts w:ascii="Times New Roman" w:hAnsi="Times New Roman"/>
          <w:sz w:val="24"/>
          <w:szCs w:val="24"/>
        </w:rPr>
        <w:t xml:space="preserve"> Der im Erdgas enthaltene Kohlenstoff (gebundene Kohlenstoff-Atome in den Molekülen) reagiert mit dem Sauerstoff der Luft zu CO</w:t>
      </w:r>
      <w:r w:rsidR="007B60FF">
        <w:rPr>
          <w:rFonts w:ascii="Times New Roman" w:hAnsi="Times New Roman"/>
          <w:sz w:val="24"/>
          <w:szCs w:val="24"/>
          <w:vertAlign w:val="subscript"/>
        </w:rPr>
        <w:t>2</w:t>
      </w:r>
      <w:r w:rsidR="007B60FF">
        <w:rPr>
          <w:rFonts w:ascii="Times New Roman" w:hAnsi="Times New Roman"/>
          <w:sz w:val="24"/>
          <w:szCs w:val="24"/>
        </w:rPr>
        <w:t>.</w:t>
      </w:r>
      <w:r w:rsidR="002567FB">
        <w:rPr>
          <w:rFonts w:ascii="Times New Roman" w:hAnsi="Times New Roman"/>
          <w:sz w:val="24"/>
          <w:szCs w:val="24"/>
        </w:rPr>
        <w:t xml:space="preserve"> Dieses wiederum verbindet sich mit dem gelösten Calciumhydroxyd zu Calciumcarbonat (Kalk).</w:t>
      </w:r>
    </w:p>
    <w:p w:rsidR="008F0E34" w:rsidRPr="00AF576A" w:rsidRDefault="009B4741" w:rsidP="00406C4E">
      <w:pPr>
        <w:spacing w:after="120"/>
        <w:rPr>
          <w:rFonts w:ascii="Times New Roman" w:hAnsi="Times New Roman"/>
          <w:sz w:val="24"/>
          <w:szCs w:val="24"/>
          <w:lang w:val="en-GB"/>
        </w:rPr>
      </w:pPr>
      <w:r w:rsidRPr="00AF576A">
        <w:rPr>
          <w:rFonts w:ascii="Times New Roman" w:hAnsi="Times New Roman"/>
          <w:sz w:val="24"/>
          <w:szCs w:val="24"/>
          <w:lang w:val="en-GB"/>
        </w:rPr>
        <w:t>Ca(OH)</w:t>
      </w:r>
      <w:r w:rsidRPr="00AF576A">
        <w:rPr>
          <w:rFonts w:ascii="Times New Roman" w:hAnsi="Times New Roman"/>
          <w:sz w:val="24"/>
          <w:szCs w:val="24"/>
          <w:vertAlign w:val="subscript"/>
          <w:lang w:val="en-GB"/>
        </w:rPr>
        <w:t>2</w:t>
      </w:r>
      <w:r w:rsidRPr="00AF576A">
        <w:rPr>
          <w:rFonts w:ascii="Times New Roman" w:hAnsi="Times New Roman"/>
          <w:sz w:val="24"/>
          <w:szCs w:val="24"/>
          <w:lang w:val="en-GB"/>
        </w:rPr>
        <w:t>(aq)  +  CO</w:t>
      </w:r>
      <w:r w:rsidRPr="00AF576A">
        <w:rPr>
          <w:rFonts w:ascii="Times New Roman" w:hAnsi="Times New Roman"/>
          <w:sz w:val="24"/>
          <w:szCs w:val="24"/>
          <w:vertAlign w:val="subscript"/>
          <w:lang w:val="en-GB"/>
        </w:rPr>
        <w:t>2</w:t>
      </w:r>
      <w:r w:rsidRPr="00AF576A">
        <w:rPr>
          <w:rFonts w:ascii="Times New Roman" w:hAnsi="Times New Roman"/>
          <w:sz w:val="24"/>
          <w:szCs w:val="24"/>
          <w:lang w:val="en-GB"/>
        </w:rPr>
        <w:t>(g)  →  CaCO</w:t>
      </w:r>
      <w:r w:rsidRPr="00AF576A">
        <w:rPr>
          <w:rFonts w:ascii="Times New Roman" w:hAnsi="Times New Roman"/>
          <w:sz w:val="24"/>
          <w:szCs w:val="24"/>
          <w:vertAlign w:val="subscript"/>
          <w:lang w:val="en-GB"/>
        </w:rPr>
        <w:t>3</w:t>
      </w:r>
      <w:r w:rsidRPr="00AF576A">
        <w:rPr>
          <w:rFonts w:ascii="Times New Roman" w:hAnsi="Times New Roman"/>
          <w:sz w:val="24"/>
          <w:szCs w:val="24"/>
          <w:lang w:val="en-GB"/>
        </w:rPr>
        <w:t>(s)</w:t>
      </w:r>
      <w:r w:rsidR="00E123D9" w:rsidRPr="00AF576A">
        <w:rPr>
          <w:rFonts w:ascii="Times New Roman" w:hAnsi="Times New Roman"/>
          <w:sz w:val="24"/>
          <w:szCs w:val="24"/>
          <w:lang w:val="en-GB"/>
        </w:rPr>
        <w:t xml:space="preserve">  +  H</w:t>
      </w:r>
      <w:r w:rsidR="00E123D9" w:rsidRPr="00AF576A">
        <w:rPr>
          <w:rFonts w:ascii="Times New Roman" w:hAnsi="Times New Roman"/>
          <w:sz w:val="24"/>
          <w:szCs w:val="24"/>
          <w:vertAlign w:val="subscript"/>
          <w:lang w:val="en-GB"/>
        </w:rPr>
        <w:t>2</w:t>
      </w:r>
      <w:r w:rsidR="00E123D9" w:rsidRPr="00AF576A">
        <w:rPr>
          <w:rFonts w:ascii="Times New Roman" w:hAnsi="Times New Roman"/>
          <w:sz w:val="24"/>
          <w:szCs w:val="24"/>
          <w:lang w:val="en-GB"/>
        </w:rPr>
        <w:t>O(l)</w:t>
      </w:r>
    </w:p>
    <w:p w:rsidR="00E95D1F" w:rsidRDefault="00E95D1F" w:rsidP="00E95D1F">
      <w:pPr>
        <w:spacing w:after="120"/>
        <w:rPr>
          <w:rFonts w:ascii="Times New Roman" w:hAnsi="Times New Roman"/>
          <w:sz w:val="24"/>
          <w:szCs w:val="24"/>
        </w:rPr>
      </w:pPr>
      <w:r>
        <w:rPr>
          <w:rFonts w:ascii="Times New Roman" w:hAnsi="Times New Roman"/>
          <w:b/>
          <w:sz w:val="24"/>
          <w:szCs w:val="24"/>
        </w:rPr>
        <w:t xml:space="preserve">V2 Bestimmung der ungefähren molaren Masse </w:t>
      </w:r>
      <w:r>
        <w:rPr>
          <w:rFonts w:ascii="Times New Roman" w:hAnsi="Times New Roman"/>
          <w:b/>
          <w:i/>
          <w:sz w:val="24"/>
          <w:szCs w:val="24"/>
        </w:rPr>
        <w:t>M</w:t>
      </w:r>
      <w:r>
        <w:rPr>
          <w:rFonts w:ascii="Times New Roman" w:hAnsi="Times New Roman"/>
          <w:b/>
          <w:sz w:val="24"/>
          <w:szCs w:val="24"/>
        </w:rPr>
        <w:t xml:space="preserve"> von Erdgas</w:t>
      </w:r>
    </w:p>
    <w:p w:rsidR="00E95D1F" w:rsidRPr="00963F93" w:rsidRDefault="00E95D1F" w:rsidP="00E95D1F">
      <w:pPr>
        <w:rPr>
          <w:rFonts w:ascii="Times New Roman" w:hAnsi="Times New Roman"/>
          <w:b/>
          <w:sz w:val="24"/>
          <w:szCs w:val="24"/>
        </w:rPr>
      </w:pPr>
      <w:r w:rsidRPr="00963F93">
        <w:rPr>
          <w:rFonts w:ascii="Times New Roman" w:hAnsi="Times New Roman"/>
          <w:b/>
          <w:sz w:val="24"/>
          <w:szCs w:val="24"/>
        </w:rPr>
        <w:t>Arbeits</w:t>
      </w:r>
      <w:r>
        <w:rPr>
          <w:rFonts w:ascii="Times New Roman" w:hAnsi="Times New Roman"/>
          <w:b/>
          <w:sz w:val="24"/>
          <w:szCs w:val="24"/>
        </w:rPr>
        <w:t>materialien</w:t>
      </w:r>
    </w:p>
    <w:p w:rsidR="00E95D1F" w:rsidRDefault="001F13C2" w:rsidP="00E95D1F">
      <w:pPr>
        <w:spacing w:after="120"/>
        <w:rPr>
          <w:rFonts w:ascii="Times New Roman" w:hAnsi="Times New Roman"/>
          <w:sz w:val="24"/>
          <w:szCs w:val="24"/>
        </w:rPr>
      </w:pPr>
      <w:r>
        <w:rPr>
          <w:rFonts w:ascii="Times New Roman" w:hAnsi="Times New Roman"/>
          <w:sz w:val="24"/>
          <w:szCs w:val="24"/>
        </w:rPr>
        <w:t>Glasgefäss (z. B. Glaskugel) mit bekanntem Volumen (Abbildung), Korkunterlage, Vakuumpumpe</w:t>
      </w:r>
      <w:r w:rsidR="00BE03E2">
        <w:rPr>
          <w:rFonts w:ascii="Times New Roman" w:hAnsi="Times New Roman"/>
          <w:sz w:val="24"/>
          <w:szCs w:val="24"/>
        </w:rPr>
        <w:t>,</w:t>
      </w:r>
      <w:r w:rsidR="006421A3">
        <w:rPr>
          <w:rFonts w:ascii="Times New Roman" w:hAnsi="Times New Roman"/>
          <w:sz w:val="24"/>
          <w:szCs w:val="24"/>
        </w:rPr>
        <w:t xml:space="preserve"> Vakuumschlauch,</w:t>
      </w:r>
      <w:r w:rsidR="00BE03E2">
        <w:rPr>
          <w:rFonts w:ascii="Times New Roman" w:hAnsi="Times New Roman"/>
          <w:sz w:val="24"/>
          <w:szCs w:val="24"/>
        </w:rPr>
        <w:t xml:space="preserve"> Waage</w:t>
      </w:r>
    </w:p>
    <w:p w:rsidR="001F13C2" w:rsidRDefault="001F13C2" w:rsidP="00E95D1F">
      <w:pPr>
        <w:spacing w:after="120"/>
        <w:rPr>
          <w:rFonts w:ascii="Times New Roman" w:hAnsi="Times New Roman"/>
          <w:sz w:val="24"/>
          <w:szCs w:val="24"/>
        </w:rPr>
      </w:pPr>
      <w:r w:rsidRPr="001F13C2">
        <w:rPr>
          <w:rFonts w:ascii="Times New Roman" w:hAnsi="Times New Roman"/>
          <w:noProof/>
          <w:sz w:val="24"/>
          <w:szCs w:val="24"/>
          <w:lang w:eastAsia="de-CH"/>
        </w:rPr>
        <w:drawing>
          <wp:inline distT="0" distB="0" distL="0" distR="0" wp14:anchorId="5069B639" wp14:editId="1902D0AE">
            <wp:extent cx="2011680" cy="1490519"/>
            <wp:effectExtent l="0" t="0" r="0" b="0"/>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12" cstate="print">
                      <a:extLst>
                        <a:ext uri="{28A0092B-C50C-407E-A947-70E740481C1C}">
                          <a14:useLocalDpi xmlns:a14="http://schemas.microsoft.com/office/drawing/2010/main" val="0"/>
                        </a:ext>
                      </a:extLst>
                    </a:blip>
                    <a:srcRect l="10235" t="5579" r="7463" b="13113"/>
                    <a:stretch/>
                  </pic:blipFill>
                  <pic:spPr>
                    <a:xfrm>
                      <a:off x="0" y="0"/>
                      <a:ext cx="2021633" cy="1497894"/>
                    </a:xfrm>
                    <a:prstGeom prst="rect">
                      <a:avLst/>
                    </a:prstGeom>
                  </pic:spPr>
                </pic:pic>
              </a:graphicData>
            </a:graphic>
          </wp:inline>
        </w:drawing>
      </w:r>
    </w:p>
    <w:p w:rsidR="00E95D1F" w:rsidRPr="008870E8" w:rsidRDefault="00E95D1F" w:rsidP="00E95D1F">
      <w:pPr>
        <w:spacing w:line="276" w:lineRule="auto"/>
        <w:rPr>
          <w:rFonts w:ascii="Times New Roman" w:hAnsi="Times New Roman"/>
          <w:b/>
          <w:sz w:val="24"/>
          <w:szCs w:val="24"/>
        </w:rPr>
      </w:pPr>
      <w:r>
        <w:rPr>
          <w:rFonts w:ascii="Times New Roman" w:hAnsi="Times New Roman"/>
          <w:b/>
          <w:sz w:val="24"/>
          <w:szCs w:val="24"/>
        </w:rPr>
        <w:t>Chemikalien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95D1F" w:rsidTr="005C221C">
        <w:tc>
          <w:tcPr>
            <w:tcW w:w="4606" w:type="dxa"/>
          </w:tcPr>
          <w:p w:rsidR="00E95D1F" w:rsidRDefault="00E95D1F" w:rsidP="005C221C">
            <w:pPr>
              <w:spacing w:line="276" w:lineRule="auto"/>
              <w:rPr>
                <w:rFonts w:ascii="Times New Roman" w:hAnsi="Times New Roman"/>
                <w:sz w:val="24"/>
                <w:szCs w:val="24"/>
              </w:rPr>
            </w:pPr>
          </w:p>
          <w:p w:rsidR="00E95D1F" w:rsidRDefault="00E95D1F" w:rsidP="005C221C">
            <w:pPr>
              <w:spacing w:line="276" w:lineRule="auto"/>
              <w:rPr>
                <w:rFonts w:ascii="Times New Roman" w:hAnsi="Times New Roman"/>
                <w:sz w:val="24"/>
                <w:szCs w:val="24"/>
              </w:rPr>
            </w:pPr>
            <w:r>
              <w:rPr>
                <w:rFonts w:ascii="Times New Roman" w:hAnsi="Times New Roman"/>
                <w:sz w:val="24"/>
                <w:szCs w:val="24"/>
              </w:rPr>
              <w:t>Erdgas</w:t>
            </w:r>
          </w:p>
        </w:tc>
        <w:tc>
          <w:tcPr>
            <w:tcW w:w="4606" w:type="dxa"/>
          </w:tcPr>
          <w:p w:rsidR="00E95D1F" w:rsidRDefault="00E95D1F" w:rsidP="005C221C">
            <w:pPr>
              <w:spacing w:line="276" w:lineRule="auto"/>
              <w:rPr>
                <w:rFonts w:ascii="Times New Roman" w:hAnsi="Times New Roman"/>
                <w:sz w:val="24"/>
                <w:szCs w:val="24"/>
              </w:rPr>
            </w:pPr>
            <w:r w:rsidRPr="004E5A4C">
              <w:rPr>
                <w:rFonts w:ascii="Times New Roman" w:hAnsi="Times New Roman"/>
                <w:noProof/>
                <w:sz w:val="24"/>
                <w:szCs w:val="24"/>
                <w:lang w:eastAsia="de-CH"/>
              </w:rPr>
              <w:drawing>
                <wp:inline distT="0" distB="0" distL="0" distR="0" wp14:anchorId="0BEBE0F4" wp14:editId="73219C9F">
                  <wp:extent cx="453224" cy="453224"/>
                  <wp:effectExtent l="0" t="0" r="0" b="0"/>
                  <wp:docPr id="3" name="Bild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
                          <pic:cNvPicPr>
                            <a:picLocks noChangeAspect="1" noChangeArrowheads="1"/>
                          </pic:cNvPicPr>
                        </pic:nvPicPr>
                        <pic:blipFill>
                          <a:blip r:embed="rId8" cstate="print"/>
                          <a:srcRect/>
                          <a:stretch>
                            <a:fillRect/>
                          </a:stretch>
                        </pic:blipFill>
                        <pic:spPr bwMode="auto">
                          <a:xfrm>
                            <a:off x="0" y="0"/>
                            <a:ext cx="458469" cy="458469"/>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4E5A4C">
              <w:rPr>
                <w:rFonts w:ascii="Times New Roman" w:hAnsi="Times New Roman"/>
                <w:noProof/>
                <w:sz w:val="24"/>
                <w:szCs w:val="24"/>
                <w:lang w:eastAsia="de-CH"/>
              </w:rPr>
              <w:drawing>
                <wp:inline distT="0" distB="0" distL="0" distR="0" wp14:anchorId="6B827180" wp14:editId="06493184">
                  <wp:extent cx="460679" cy="460679"/>
                  <wp:effectExtent l="0" t="0" r="0" b="0"/>
                  <wp:docPr id="6" name="Bild 4"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le"/>
                          <pic:cNvPicPr>
                            <a:picLocks noChangeAspect="1" noChangeArrowheads="1"/>
                          </pic:cNvPicPr>
                        </pic:nvPicPr>
                        <pic:blipFill>
                          <a:blip r:embed="rId9" cstate="print"/>
                          <a:srcRect/>
                          <a:stretch>
                            <a:fillRect/>
                          </a:stretch>
                        </pic:blipFill>
                        <pic:spPr bwMode="auto">
                          <a:xfrm>
                            <a:off x="0" y="0"/>
                            <a:ext cx="468195" cy="468195"/>
                          </a:xfrm>
                          <a:prstGeom prst="rect">
                            <a:avLst/>
                          </a:prstGeom>
                          <a:noFill/>
                          <a:ln w="9525">
                            <a:noFill/>
                            <a:miter lim="800000"/>
                            <a:headEnd/>
                            <a:tailEnd/>
                          </a:ln>
                        </pic:spPr>
                      </pic:pic>
                    </a:graphicData>
                  </a:graphic>
                </wp:inline>
              </w:drawing>
            </w:r>
          </w:p>
        </w:tc>
      </w:tr>
    </w:tbl>
    <w:p w:rsidR="00E95D1F" w:rsidRPr="004D3A6A" w:rsidRDefault="00E95D1F" w:rsidP="00E95D1F">
      <w:pPr>
        <w:rPr>
          <w:rFonts w:ascii="Times New Roman" w:hAnsi="Times New Roman"/>
          <w:b/>
          <w:sz w:val="24"/>
          <w:szCs w:val="24"/>
        </w:rPr>
      </w:pPr>
      <w:r>
        <w:rPr>
          <w:rFonts w:ascii="Times New Roman" w:hAnsi="Times New Roman"/>
          <w:b/>
          <w:sz w:val="24"/>
          <w:szCs w:val="24"/>
        </w:rPr>
        <w:t>Durchführung</w:t>
      </w:r>
    </w:p>
    <w:p w:rsidR="00E95D1F" w:rsidRDefault="003131FF" w:rsidP="003131FF">
      <w:pPr>
        <w:spacing w:after="240"/>
        <w:rPr>
          <w:rFonts w:ascii="Times New Roman" w:hAnsi="Times New Roman"/>
          <w:sz w:val="24"/>
          <w:szCs w:val="24"/>
        </w:rPr>
      </w:pPr>
      <w:r>
        <w:rPr>
          <w:rFonts w:ascii="Times New Roman" w:hAnsi="Times New Roman"/>
          <w:sz w:val="24"/>
          <w:szCs w:val="24"/>
        </w:rPr>
        <w:t>Das Glasgefäss wird evakuiert und seine Masse bestimmt. Anschliessend füllt man das Gefäss mit Erdgas und wägt nochmals ab</w:t>
      </w:r>
      <w:r w:rsidR="00993CB9">
        <w:rPr>
          <w:rFonts w:ascii="Times New Roman" w:hAnsi="Times New Roman"/>
          <w:sz w:val="24"/>
          <w:szCs w:val="24"/>
        </w:rPr>
        <w:t xml:space="preserve"> (Druckausgleich!)</w:t>
      </w:r>
      <w:r>
        <w:rPr>
          <w:rFonts w:ascii="Times New Roman" w:hAnsi="Times New Roman"/>
          <w:sz w:val="24"/>
          <w:szCs w:val="24"/>
        </w:rPr>
        <w:t>. Der Versuch ist</w:t>
      </w:r>
      <w:r w:rsidR="007500B3">
        <w:rPr>
          <w:rFonts w:ascii="Times New Roman" w:hAnsi="Times New Roman"/>
          <w:sz w:val="24"/>
          <w:szCs w:val="24"/>
        </w:rPr>
        <w:t>,</w:t>
      </w:r>
      <w:r>
        <w:rPr>
          <w:rFonts w:ascii="Times New Roman" w:hAnsi="Times New Roman"/>
          <w:sz w:val="24"/>
          <w:szCs w:val="24"/>
        </w:rPr>
        <w:t xml:space="preserve"> </w:t>
      </w:r>
      <w:r w:rsidR="007500B3">
        <w:rPr>
          <w:rFonts w:ascii="Times New Roman" w:hAnsi="Times New Roman"/>
          <w:sz w:val="24"/>
          <w:szCs w:val="24"/>
        </w:rPr>
        <w:t xml:space="preserve">wenn möglich, </w:t>
      </w:r>
      <w:r>
        <w:rPr>
          <w:rFonts w:ascii="Times New Roman" w:hAnsi="Times New Roman"/>
          <w:sz w:val="24"/>
          <w:szCs w:val="24"/>
        </w:rPr>
        <w:t>mehrmals dur</w:t>
      </w:r>
      <w:r w:rsidR="007500B3">
        <w:rPr>
          <w:rFonts w:ascii="Times New Roman" w:hAnsi="Times New Roman"/>
          <w:sz w:val="24"/>
          <w:szCs w:val="24"/>
        </w:rPr>
        <w:t>chzuführen.</w:t>
      </w:r>
    </w:p>
    <w:p w:rsidR="003131FF" w:rsidRPr="003131FF" w:rsidRDefault="00BE03E2" w:rsidP="00A669CA">
      <w:pPr>
        <w:rPr>
          <w:rFonts w:ascii="Times New Roman" w:hAnsi="Times New Roman"/>
          <w:b/>
          <w:sz w:val="24"/>
          <w:szCs w:val="24"/>
        </w:rPr>
      </w:pPr>
      <w:r>
        <w:rPr>
          <w:rFonts w:ascii="Times New Roman" w:hAnsi="Times New Roman"/>
          <w:b/>
          <w:sz w:val="24"/>
          <w:szCs w:val="24"/>
        </w:rPr>
        <w:t>Beobachtung und Interpretation</w:t>
      </w:r>
    </w:p>
    <w:p w:rsidR="00B43A15" w:rsidRDefault="00706C94" w:rsidP="00A669CA">
      <w:pPr>
        <w:rPr>
          <w:rFonts w:ascii="Times New Roman" w:hAnsi="Times New Roman"/>
          <w:sz w:val="24"/>
          <w:szCs w:val="24"/>
        </w:rPr>
      </w:pPr>
      <w:r>
        <w:rPr>
          <w:rFonts w:ascii="Times New Roman" w:hAnsi="Times New Roman"/>
          <w:sz w:val="24"/>
          <w:szCs w:val="24"/>
        </w:rPr>
        <w:t>Aus der Differenz der Massen Glaskugel(leer) und Glaskugel(Erdgas) erhält man die Masse des Erdgases entsprechen</w:t>
      </w:r>
      <w:r w:rsidR="00D76CBC">
        <w:rPr>
          <w:rFonts w:ascii="Times New Roman" w:hAnsi="Times New Roman"/>
          <w:sz w:val="24"/>
          <w:szCs w:val="24"/>
        </w:rPr>
        <w:t>d</w:t>
      </w:r>
      <w:r>
        <w:rPr>
          <w:rFonts w:ascii="Times New Roman" w:hAnsi="Times New Roman"/>
          <w:sz w:val="24"/>
          <w:szCs w:val="24"/>
        </w:rPr>
        <w:t xml:space="preserve"> dem Volumen des Glasgefässes. </w:t>
      </w:r>
      <w:r w:rsidR="007500B3">
        <w:rPr>
          <w:rFonts w:ascii="Times New Roman" w:hAnsi="Times New Roman"/>
          <w:sz w:val="24"/>
          <w:szCs w:val="24"/>
        </w:rPr>
        <w:t>Umgerechnet auf 24.</w:t>
      </w:r>
      <w:r w:rsidR="00F003C8">
        <w:rPr>
          <w:rFonts w:ascii="Times New Roman" w:hAnsi="Times New Roman"/>
          <w:sz w:val="24"/>
          <w:szCs w:val="24"/>
        </w:rPr>
        <w:t xml:space="preserve">5 l </w:t>
      </w:r>
      <w:proofErr w:type="gramStart"/>
      <w:r w:rsidR="000B0A26">
        <w:rPr>
          <w:rFonts w:ascii="Times New Roman" w:hAnsi="Times New Roman"/>
          <w:sz w:val="24"/>
          <w:szCs w:val="24"/>
        </w:rPr>
        <w:t>( molares</w:t>
      </w:r>
      <w:proofErr w:type="gramEnd"/>
      <w:r w:rsidR="000B0A26">
        <w:rPr>
          <w:rFonts w:ascii="Times New Roman" w:hAnsi="Times New Roman"/>
          <w:sz w:val="24"/>
          <w:szCs w:val="24"/>
        </w:rPr>
        <w:t xml:space="preserve"> </w:t>
      </w:r>
      <w:r w:rsidR="000B0A26">
        <w:rPr>
          <w:rFonts w:ascii="Times New Roman" w:hAnsi="Times New Roman"/>
          <w:sz w:val="24"/>
          <w:szCs w:val="24"/>
        </w:rPr>
        <w:lastRenderedPageBreak/>
        <w:t>Volumen bei Raumtemperatur und Normaldruck) ergibt sich</w:t>
      </w:r>
      <w:r w:rsidR="00993CB9">
        <w:rPr>
          <w:rFonts w:ascii="Times New Roman" w:hAnsi="Times New Roman"/>
          <w:sz w:val="24"/>
          <w:szCs w:val="24"/>
        </w:rPr>
        <w:t xml:space="preserve"> die gesuchte </w:t>
      </w:r>
      <w:r w:rsidR="000046F9">
        <w:rPr>
          <w:rFonts w:ascii="Times New Roman" w:hAnsi="Times New Roman"/>
          <w:sz w:val="24"/>
          <w:szCs w:val="24"/>
        </w:rPr>
        <w:t xml:space="preserve">molare Masse und damit auch die Masse </w:t>
      </w:r>
      <w:r w:rsidR="000A772E">
        <w:rPr>
          <w:rFonts w:ascii="Times New Roman" w:hAnsi="Times New Roman"/>
          <w:sz w:val="24"/>
          <w:szCs w:val="24"/>
        </w:rPr>
        <w:t>eines</w:t>
      </w:r>
      <w:r w:rsidR="000046F9">
        <w:rPr>
          <w:rFonts w:ascii="Times New Roman" w:hAnsi="Times New Roman"/>
          <w:sz w:val="24"/>
          <w:szCs w:val="24"/>
        </w:rPr>
        <w:t xml:space="preserve"> Erdgas-Moleküls in u.</w:t>
      </w:r>
      <w:r w:rsidR="00F003C8">
        <w:rPr>
          <w:rFonts w:ascii="Times New Roman" w:hAnsi="Times New Roman"/>
          <w:sz w:val="24"/>
          <w:szCs w:val="24"/>
        </w:rPr>
        <w:t xml:space="preserve"> Normalerweise liegen</w:t>
      </w:r>
      <w:r w:rsidR="000A772E">
        <w:rPr>
          <w:rFonts w:ascii="Times New Roman" w:hAnsi="Times New Roman"/>
          <w:sz w:val="24"/>
          <w:szCs w:val="24"/>
        </w:rPr>
        <w:t xml:space="preserve"> die Werte zwischen 14</w:t>
      </w:r>
      <w:r w:rsidR="00993CB9">
        <w:rPr>
          <w:rFonts w:ascii="Times New Roman" w:hAnsi="Times New Roman"/>
          <w:sz w:val="24"/>
          <w:szCs w:val="24"/>
        </w:rPr>
        <w:t xml:space="preserve"> und </w:t>
      </w:r>
      <w:r w:rsidR="00F003C8">
        <w:rPr>
          <w:rFonts w:ascii="Times New Roman" w:hAnsi="Times New Roman"/>
          <w:sz w:val="24"/>
          <w:szCs w:val="24"/>
        </w:rPr>
        <w:t>18 g/mol.</w:t>
      </w:r>
      <w:r w:rsidR="000A772E">
        <w:rPr>
          <w:rFonts w:ascii="Times New Roman" w:hAnsi="Times New Roman"/>
          <w:sz w:val="24"/>
          <w:szCs w:val="24"/>
        </w:rPr>
        <w:t xml:space="preserve"> Die entsprechenden Summenformeln wären dann CH</w:t>
      </w:r>
      <w:r w:rsidR="000A772E">
        <w:rPr>
          <w:rFonts w:ascii="Times New Roman" w:hAnsi="Times New Roman"/>
          <w:sz w:val="24"/>
          <w:szCs w:val="24"/>
          <w:vertAlign w:val="subscript"/>
        </w:rPr>
        <w:t>2</w:t>
      </w:r>
      <w:r w:rsidR="000A772E">
        <w:rPr>
          <w:rFonts w:ascii="Times New Roman" w:hAnsi="Times New Roman"/>
          <w:sz w:val="24"/>
          <w:szCs w:val="24"/>
        </w:rPr>
        <w:t>, CH</w:t>
      </w:r>
      <w:r w:rsidR="000A772E">
        <w:rPr>
          <w:rFonts w:ascii="Times New Roman" w:hAnsi="Times New Roman"/>
          <w:sz w:val="24"/>
          <w:szCs w:val="24"/>
          <w:vertAlign w:val="subscript"/>
        </w:rPr>
        <w:t>3</w:t>
      </w:r>
      <w:r w:rsidR="000A772E">
        <w:rPr>
          <w:rFonts w:ascii="Times New Roman" w:hAnsi="Times New Roman"/>
          <w:sz w:val="24"/>
          <w:szCs w:val="24"/>
        </w:rPr>
        <w:t>, CH</w:t>
      </w:r>
      <w:r w:rsidR="000A772E">
        <w:rPr>
          <w:rFonts w:ascii="Times New Roman" w:hAnsi="Times New Roman"/>
          <w:sz w:val="24"/>
          <w:szCs w:val="24"/>
          <w:vertAlign w:val="subscript"/>
        </w:rPr>
        <w:t>4</w:t>
      </w:r>
      <w:r w:rsidR="000A772E">
        <w:rPr>
          <w:rFonts w:ascii="Times New Roman" w:hAnsi="Times New Roman"/>
          <w:sz w:val="24"/>
          <w:szCs w:val="24"/>
        </w:rPr>
        <w:t>, CH</w:t>
      </w:r>
      <w:r w:rsidR="000A772E">
        <w:rPr>
          <w:rFonts w:ascii="Times New Roman" w:hAnsi="Times New Roman"/>
          <w:sz w:val="24"/>
          <w:szCs w:val="24"/>
          <w:vertAlign w:val="subscript"/>
        </w:rPr>
        <w:t>5</w:t>
      </w:r>
      <w:r w:rsidR="000A772E">
        <w:rPr>
          <w:rFonts w:ascii="Times New Roman" w:hAnsi="Times New Roman"/>
          <w:sz w:val="24"/>
          <w:szCs w:val="24"/>
        </w:rPr>
        <w:t>, CH</w:t>
      </w:r>
      <w:r w:rsidR="000A772E">
        <w:rPr>
          <w:rFonts w:ascii="Times New Roman" w:hAnsi="Times New Roman"/>
          <w:sz w:val="24"/>
          <w:szCs w:val="24"/>
          <w:vertAlign w:val="subscript"/>
        </w:rPr>
        <w:t>6</w:t>
      </w:r>
      <w:r w:rsidR="000A772E">
        <w:rPr>
          <w:rFonts w:ascii="Times New Roman" w:hAnsi="Times New Roman"/>
          <w:sz w:val="24"/>
          <w:szCs w:val="24"/>
        </w:rPr>
        <w:t>.</w:t>
      </w:r>
      <w:r w:rsidR="00F003C8">
        <w:rPr>
          <w:rFonts w:ascii="Times New Roman" w:hAnsi="Times New Roman"/>
          <w:sz w:val="24"/>
          <w:szCs w:val="24"/>
        </w:rPr>
        <w:t xml:space="preserve"> Stehen die Geräte von Zitt nicht zur Verfügung (V3), genügt es meistens, den Mittelwert aus den ve</w:t>
      </w:r>
      <w:r w:rsidR="000656F5">
        <w:rPr>
          <w:rFonts w:ascii="Times New Roman" w:hAnsi="Times New Roman"/>
          <w:sz w:val="24"/>
          <w:szCs w:val="24"/>
        </w:rPr>
        <w:t>rschiedenen Messungen zu bilden, um auf die Summenformel CH</w:t>
      </w:r>
      <w:r w:rsidR="000656F5">
        <w:rPr>
          <w:rFonts w:ascii="Times New Roman" w:hAnsi="Times New Roman"/>
          <w:sz w:val="24"/>
          <w:szCs w:val="24"/>
          <w:vertAlign w:val="subscript"/>
        </w:rPr>
        <w:t>4</w:t>
      </w:r>
      <w:r w:rsidR="000656F5">
        <w:rPr>
          <w:rFonts w:ascii="Times New Roman" w:hAnsi="Times New Roman"/>
          <w:sz w:val="24"/>
          <w:szCs w:val="24"/>
        </w:rPr>
        <w:t xml:space="preserve"> zu kommen.</w:t>
      </w:r>
      <w:r w:rsidR="00F003C8">
        <w:rPr>
          <w:rFonts w:ascii="Times New Roman" w:hAnsi="Times New Roman"/>
          <w:sz w:val="24"/>
          <w:szCs w:val="24"/>
        </w:rPr>
        <w:t xml:space="preserve"> Die Zahlen weisen in allen Fällen darauf hin, dass ein Molekül Erdgas nur ein gebundenes C-Atom enthalten kann (bei zwei C-Atomen müsst</w:t>
      </w:r>
      <w:r w:rsidR="001219F2">
        <w:rPr>
          <w:rFonts w:ascii="Times New Roman" w:hAnsi="Times New Roman"/>
          <w:sz w:val="24"/>
          <w:szCs w:val="24"/>
        </w:rPr>
        <w:t>e die Masse mehr 24 g/mol betragen</w:t>
      </w:r>
      <w:r w:rsidR="00F003C8">
        <w:rPr>
          <w:rFonts w:ascii="Times New Roman" w:hAnsi="Times New Roman"/>
          <w:sz w:val="24"/>
          <w:szCs w:val="24"/>
        </w:rPr>
        <w:t>).</w:t>
      </w:r>
    </w:p>
    <w:p w:rsidR="00B43A15" w:rsidRDefault="00B43A15" w:rsidP="000B0A26">
      <w:pPr>
        <w:spacing w:after="120"/>
        <w:rPr>
          <w:rFonts w:ascii="Times New Roman" w:hAnsi="Times New Roman"/>
          <w:sz w:val="24"/>
          <w:szCs w:val="24"/>
        </w:rPr>
      </w:pPr>
      <w:r>
        <w:rPr>
          <w:rFonts w:ascii="Times New Roman" w:hAnsi="Times New Roman"/>
          <w:sz w:val="24"/>
          <w:szCs w:val="24"/>
        </w:rPr>
        <w:t>Für die genaue Zusammensetzung eines Moleküls ist der Versuch 3 hervorragend geeignet.</w:t>
      </w:r>
    </w:p>
    <w:p w:rsidR="00C931BF" w:rsidRPr="00C931BF" w:rsidRDefault="00D76CBC" w:rsidP="00B43A15">
      <w:pPr>
        <w:spacing w:after="120"/>
        <w:rPr>
          <w:rFonts w:ascii="Times New Roman" w:hAnsi="Times New Roman"/>
          <w:sz w:val="24"/>
          <w:szCs w:val="24"/>
        </w:rPr>
      </w:pPr>
      <w:r>
        <w:rPr>
          <w:rFonts w:ascii="Times New Roman" w:hAnsi="Times New Roman"/>
          <w:b/>
          <w:sz w:val="24"/>
          <w:szCs w:val="24"/>
        </w:rPr>
        <w:t>V3</w:t>
      </w:r>
      <w:r w:rsidR="00B43A15">
        <w:rPr>
          <w:rFonts w:ascii="Times New Roman" w:hAnsi="Times New Roman"/>
          <w:b/>
          <w:sz w:val="24"/>
          <w:szCs w:val="24"/>
        </w:rPr>
        <w:t xml:space="preserve"> Bestimmung der Summenformel von Erdgas (Methan);</w:t>
      </w:r>
      <w:r w:rsidR="00B43A15">
        <w:rPr>
          <w:rFonts w:ascii="Times New Roman" w:hAnsi="Times New Roman"/>
          <w:sz w:val="24"/>
          <w:szCs w:val="24"/>
        </w:rPr>
        <w:t xml:space="preserve"> Text von</w:t>
      </w:r>
      <w:r w:rsidR="00B43A15">
        <w:rPr>
          <w:rFonts w:ascii="Times New Roman" w:hAnsi="Times New Roman"/>
          <w:sz w:val="24"/>
          <w:szCs w:val="24"/>
        </w:rPr>
        <w:tab/>
        <w:t>J</w:t>
      </w:r>
      <w:r w:rsidR="00C931BF" w:rsidRPr="00C931BF">
        <w:rPr>
          <w:rFonts w:ascii="Times New Roman" w:hAnsi="Times New Roman"/>
          <w:sz w:val="24"/>
          <w:szCs w:val="24"/>
        </w:rPr>
        <w:t>. Zitt</w:t>
      </w:r>
    </w:p>
    <w:p w:rsidR="00C931BF" w:rsidRPr="00C931BF" w:rsidRDefault="00B17A7F" w:rsidP="00C931BF">
      <w:pPr>
        <w:rPr>
          <w:rFonts w:ascii="Times New Roman" w:hAnsi="Times New Roman"/>
          <w:sz w:val="24"/>
          <w:szCs w:val="24"/>
        </w:rPr>
      </w:pPr>
      <w:r>
        <w:rPr>
          <w:rFonts w:ascii="Times New Roman" w:hAnsi="Times New Roman"/>
          <w:sz w:val="24"/>
          <w:szCs w:val="24"/>
        </w:rPr>
        <w:t xml:space="preserve">Quantitative Bestimmung </w:t>
      </w:r>
      <w:r w:rsidR="00AA1F48">
        <w:rPr>
          <w:rFonts w:ascii="Times New Roman" w:hAnsi="Times New Roman"/>
          <w:sz w:val="24"/>
          <w:szCs w:val="24"/>
        </w:rPr>
        <w:t xml:space="preserve">der Anzahl der </w:t>
      </w:r>
      <w:r w:rsidR="000B0A26">
        <w:rPr>
          <w:rFonts w:ascii="Times New Roman" w:hAnsi="Times New Roman"/>
          <w:sz w:val="24"/>
          <w:szCs w:val="24"/>
        </w:rPr>
        <w:t xml:space="preserve">gebundenen </w:t>
      </w:r>
      <w:r w:rsidR="00AA1F48">
        <w:rPr>
          <w:rFonts w:ascii="Times New Roman" w:hAnsi="Times New Roman"/>
          <w:sz w:val="24"/>
          <w:szCs w:val="24"/>
        </w:rPr>
        <w:t>Wasserstoff-Atome im Methan-M</w:t>
      </w:r>
      <w:r>
        <w:rPr>
          <w:rFonts w:ascii="Times New Roman" w:hAnsi="Times New Roman"/>
          <w:sz w:val="24"/>
          <w:szCs w:val="24"/>
        </w:rPr>
        <w:t>olekül mi</w:t>
      </w:r>
      <w:r w:rsidR="00AA1F48">
        <w:rPr>
          <w:rFonts w:ascii="Times New Roman" w:hAnsi="Times New Roman"/>
          <w:sz w:val="24"/>
          <w:szCs w:val="24"/>
        </w:rPr>
        <w:t>t der Lichtbogenkugel S - 50. Bei d</w:t>
      </w:r>
      <w:r>
        <w:rPr>
          <w:rFonts w:ascii="Times New Roman" w:hAnsi="Times New Roman"/>
          <w:sz w:val="24"/>
          <w:szCs w:val="24"/>
        </w:rPr>
        <w:t>er Auswertung d</w:t>
      </w:r>
      <w:r w:rsidR="00C931BF" w:rsidRPr="00C931BF">
        <w:rPr>
          <w:rFonts w:ascii="Times New Roman" w:hAnsi="Times New Roman"/>
          <w:sz w:val="24"/>
          <w:szCs w:val="24"/>
        </w:rPr>
        <w:t>i</w:t>
      </w:r>
      <w:r>
        <w:rPr>
          <w:rFonts w:ascii="Times New Roman" w:hAnsi="Times New Roman"/>
          <w:sz w:val="24"/>
          <w:szCs w:val="24"/>
        </w:rPr>
        <w:t xml:space="preserve">eses Experiments wird </w:t>
      </w:r>
      <w:r w:rsidR="00AA1F48">
        <w:rPr>
          <w:rFonts w:ascii="Times New Roman" w:hAnsi="Times New Roman"/>
          <w:sz w:val="24"/>
          <w:szCs w:val="24"/>
        </w:rPr>
        <w:t>vorausgesetzt,</w:t>
      </w:r>
      <w:r>
        <w:rPr>
          <w:rFonts w:ascii="Times New Roman" w:hAnsi="Times New Roman"/>
          <w:sz w:val="24"/>
          <w:szCs w:val="24"/>
        </w:rPr>
        <w:t xml:space="preserve"> dass</w:t>
      </w:r>
      <w:r w:rsidR="00C931BF" w:rsidRPr="00C931BF">
        <w:rPr>
          <w:rFonts w:ascii="Times New Roman" w:hAnsi="Times New Roman"/>
          <w:sz w:val="24"/>
          <w:szCs w:val="24"/>
        </w:rPr>
        <w:t xml:space="preserve"> </w:t>
      </w:r>
      <w:r w:rsidR="00AA1F48">
        <w:rPr>
          <w:rFonts w:ascii="Times New Roman" w:hAnsi="Times New Roman"/>
          <w:sz w:val="24"/>
          <w:szCs w:val="24"/>
        </w:rPr>
        <w:t>ein Methan-M</w:t>
      </w:r>
      <w:r>
        <w:rPr>
          <w:rFonts w:ascii="Times New Roman" w:hAnsi="Times New Roman"/>
          <w:sz w:val="24"/>
          <w:szCs w:val="24"/>
        </w:rPr>
        <w:t>olekül nur ein Kohlenstoff-Atom enthält. Dies fo</w:t>
      </w:r>
      <w:r w:rsidR="00C931BF" w:rsidRPr="00C931BF">
        <w:rPr>
          <w:rFonts w:ascii="Times New Roman" w:hAnsi="Times New Roman"/>
          <w:sz w:val="24"/>
          <w:szCs w:val="24"/>
        </w:rPr>
        <w:t>lgt z.</w:t>
      </w:r>
      <w:r w:rsidR="00E123D9">
        <w:rPr>
          <w:rFonts w:ascii="Times New Roman" w:hAnsi="Times New Roman"/>
          <w:sz w:val="24"/>
          <w:szCs w:val="24"/>
        </w:rPr>
        <w:t xml:space="preserve"> B. aus der Bestimmung der molaren Masse</w:t>
      </w:r>
      <w:r w:rsidR="00B43A15">
        <w:rPr>
          <w:rFonts w:ascii="Times New Roman" w:hAnsi="Times New Roman"/>
          <w:sz w:val="24"/>
          <w:szCs w:val="24"/>
        </w:rPr>
        <w:t xml:space="preserve"> durch eine Gaswägung (V2)</w:t>
      </w:r>
    </w:p>
    <w:p w:rsidR="00C931BF" w:rsidRDefault="00C931BF" w:rsidP="00C931BF">
      <w:pPr>
        <w:rPr>
          <w:rFonts w:ascii="Times New Roman" w:hAnsi="Times New Roman"/>
          <w:sz w:val="24"/>
          <w:szCs w:val="24"/>
        </w:rPr>
      </w:pPr>
    </w:p>
    <w:p w:rsidR="00C931BF" w:rsidRPr="00C931BF" w:rsidRDefault="00406C4E" w:rsidP="00C931BF">
      <w:pPr>
        <w:rPr>
          <w:rFonts w:ascii="Times New Roman" w:hAnsi="Times New Roman"/>
          <w:sz w:val="24"/>
          <w:szCs w:val="24"/>
        </w:rPr>
      </w:pPr>
      <w:r>
        <w:rPr>
          <w:rFonts w:ascii="Times New Roman" w:hAnsi="Times New Roman"/>
          <w:sz w:val="24"/>
          <w:szCs w:val="24"/>
        </w:rPr>
        <w:t xml:space="preserve">Bezug aller </w:t>
      </w:r>
      <w:r w:rsidR="00C931BF" w:rsidRPr="00C931BF">
        <w:rPr>
          <w:rFonts w:ascii="Times New Roman" w:hAnsi="Times New Roman"/>
          <w:sz w:val="24"/>
          <w:szCs w:val="24"/>
        </w:rPr>
        <w:t>ZITT-APPARATUREN:</w:t>
      </w:r>
    </w:p>
    <w:p w:rsidR="00C931BF" w:rsidRPr="00C931BF" w:rsidRDefault="00C931BF" w:rsidP="00C931BF">
      <w:pPr>
        <w:rPr>
          <w:rFonts w:ascii="Times New Roman" w:hAnsi="Times New Roman"/>
          <w:sz w:val="24"/>
          <w:szCs w:val="24"/>
        </w:rPr>
      </w:pPr>
      <w:r w:rsidRPr="00C931BF">
        <w:rPr>
          <w:rFonts w:ascii="Times New Roman" w:hAnsi="Times New Roman"/>
          <w:sz w:val="24"/>
          <w:szCs w:val="24"/>
        </w:rPr>
        <w:t>ZITT-THOMA GMBH, LABORBEDARF, GLASBLÄSEREI</w:t>
      </w:r>
    </w:p>
    <w:p w:rsidR="00C931BF" w:rsidRPr="00C931BF" w:rsidRDefault="00C931BF" w:rsidP="00C931BF">
      <w:pPr>
        <w:rPr>
          <w:rFonts w:ascii="Times New Roman" w:hAnsi="Times New Roman"/>
          <w:sz w:val="24"/>
          <w:szCs w:val="24"/>
        </w:rPr>
      </w:pPr>
      <w:r w:rsidRPr="00C931BF">
        <w:rPr>
          <w:rFonts w:ascii="Times New Roman" w:hAnsi="Times New Roman"/>
          <w:sz w:val="24"/>
          <w:szCs w:val="24"/>
        </w:rPr>
        <w:t>HASLACHER STR. 6, 79115 FREIBURG,  FON 0761-42646,  FAX 0761-46734</w:t>
      </w:r>
    </w:p>
    <w:p w:rsidR="00C931BF" w:rsidRPr="00C931BF" w:rsidRDefault="00C931BF" w:rsidP="00B43A15">
      <w:pPr>
        <w:spacing w:after="120"/>
        <w:rPr>
          <w:rFonts w:ascii="Times New Roman" w:hAnsi="Times New Roman"/>
          <w:sz w:val="24"/>
          <w:szCs w:val="24"/>
        </w:rPr>
      </w:pPr>
      <w:r w:rsidRPr="00C931BF">
        <w:rPr>
          <w:rFonts w:ascii="Times New Roman" w:hAnsi="Times New Roman"/>
          <w:sz w:val="24"/>
          <w:szCs w:val="24"/>
        </w:rPr>
        <w:t>IHR PARTNER FÜR EXPERIMENTELLEN CHEMIEUNTERRICHT</w:t>
      </w:r>
    </w:p>
    <w:p w:rsidR="00B43A15" w:rsidRPr="00963F93" w:rsidRDefault="00B43A15" w:rsidP="00B43A15">
      <w:pPr>
        <w:rPr>
          <w:rFonts w:ascii="Times New Roman" w:hAnsi="Times New Roman"/>
          <w:b/>
          <w:sz w:val="24"/>
          <w:szCs w:val="24"/>
        </w:rPr>
      </w:pPr>
      <w:r w:rsidRPr="00963F93">
        <w:rPr>
          <w:rFonts w:ascii="Times New Roman" w:hAnsi="Times New Roman"/>
          <w:b/>
          <w:sz w:val="24"/>
          <w:szCs w:val="24"/>
        </w:rPr>
        <w:t>Arbeits</w:t>
      </w:r>
      <w:r>
        <w:rPr>
          <w:rFonts w:ascii="Times New Roman" w:hAnsi="Times New Roman"/>
          <w:b/>
          <w:sz w:val="24"/>
          <w:szCs w:val="24"/>
        </w:rPr>
        <w:t>materialien</w:t>
      </w:r>
    </w:p>
    <w:p w:rsidR="00B43A15" w:rsidRDefault="00B43A15" w:rsidP="00B43A15">
      <w:pPr>
        <w:spacing w:after="120"/>
        <w:rPr>
          <w:rFonts w:ascii="Times New Roman" w:hAnsi="Times New Roman"/>
          <w:sz w:val="24"/>
          <w:szCs w:val="24"/>
        </w:rPr>
      </w:pPr>
      <w:r>
        <w:rPr>
          <w:rFonts w:ascii="Times New Roman" w:hAnsi="Times New Roman"/>
          <w:sz w:val="24"/>
          <w:szCs w:val="24"/>
        </w:rPr>
        <w:t>Stativmaterial</w:t>
      </w:r>
      <w:r w:rsidR="00D0010D">
        <w:rPr>
          <w:rFonts w:ascii="Times New Roman" w:hAnsi="Times New Roman"/>
          <w:sz w:val="24"/>
          <w:szCs w:val="24"/>
        </w:rPr>
        <w:t>, 2 1</w:t>
      </w:r>
      <w:r w:rsidR="00C931BF" w:rsidRPr="00C931BF">
        <w:rPr>
          <w:rFonts w:ascii="Times New Roman" w:hAnsi="Times New Roman"/>
          <w:sz w:val="24"/>
          <w:szCs w:val="24"/>
        </w:rPr>
        <w:t>00 cm</w:t>
      </w:r>
      <w:r w:rsidR="00C931BF" w:rsidRPr="00D0010D">
        <w:rPr>
          <w:rFonts w:ascii="Times New Roman" w:hAnsi="Times New Roman"/>
          <w:sz w:val="24"/>
          <w:szCs w:val="24"/>
          <w:vertAlign w:val="superscript"/>
        </w:rPr>
        <w:t>3</w:t>
      </w:r>
      <w:r w:rsidR="00D0010D">
        <w:rPr>
          <w:rFonts w:ascii="Times New Roman" w:hAnsi="Times New Roman"/>
          <w:sz w:val="24"/>
          <w:szCs w:val="24"/>
        </w:rPr>
        <w:t xml:space="preserve"> </w:t>
      </w:r>
      <w:r>
        <w:rPr>
          <w:rFonts w:ascii="Times New Roman" w:hAnsi="Times New Roman"/>
          <w:sz w:val="24"/>
          <w:szCs w:val="24"/>
        </w:rPr>
        <w:t xml:space="preserve">Kolbenprober </w:t>
      </w:r>
      <w:r w:rsidR="00C931BF" w:rsidRPr="00C931BF">
        <w:rPr>
          <w:rFonts w:ascii="Times New Roman" w:hAnsi="Times New Roman"/>
          <w:sz w:val="24"/>
          <w:szCs w:val="24"/>
        </w:rPr>
        <w:t>(KP)</w:t>
      </w:r>
      <w:r w:rsidR="00D0010D">
        <w:rPr>
          <w:rFonts w:ascii="Times New Roman" w:hAnsi="Times New Roman"/>
          <w:sz w:val="24"/>
          <w:szCs w:val="24"/>
        </w:rPr>
        <w:t xml:space="preserve"> </w:t>
      </w:r>
      <w:r w:rsidR="00C931BF" w:rsidRPr="00C931BF">
        <w:rPr>
          <w:rFonts w:ascii="Times New Roman" w:hAnsi="Times New Roman"/>
          <w:sz w:val="24"/>
          <w:szCs w:val="24"/>
        </w:rPr>
        <w:t xml:space="preserve">mit Halter, Dreiweghahn, T-Stück, </w:t>
      </w:r>
      <w:r w:rsidR="000B0A26">
        <w:rPr>
          <w:rFonts w:ascii="Times New Roman" w:hAnsi="Times New Roman"/>
          <w:sz w:val="24"/>
          <w:szCs w:val="24"/>
        </w:rPr>
        <w:t>Lichtbogenkugel S</w:t>
      </w:r>
      <w:r w:rsidR="00D0010D">
        <w:rPr>
          <w:rFonts w:ascii="Times New Roman" w:hAnsi="Times New Roman"/>
          <w:sz w:val="24"/>
          <w:szCs w:val="24"/>
        </w:rPr>
        <w:t>-50 mit Glas</w:t>
      </w:r>
      <w:r w:rsidR="00C931BF" w:rsidRPr="00C931BF">
        <w:rPr>
          <w:rFonts w:ascii="Times New Roman" w:hAnsi="Times New Roman"/>
          <w:sz w:val="24"/>
          <w:szCs w:val="24"/>
        </w:rPr>
        <w:t>wolle</w:t>
      </w:r>
      <w:r w:rsidR="00D0010D">
        <w:rPr>
          <w:rFonts w:ascii="Times New Roman" w:hAnsi="Times New Roman"/>
          <w:sz w:val="24"/>
          <w:szCs w:val="24"/>
        </w:rPr>
        <w:t>bäuschen in den Schlauchanschluss</w:t>
      </w:r>
      <w:r w:rsidR="009B134A">
        <w:rPr>
          <w:rFonts w:ascii="Times New Roman" w:hAnsi="Times New Roman"/>
          <w:sz w:val="24"/>
          <w:szCs w:val="24"/>
        </w:rPr>
        <w:t>enden, 2 durchbohrte Silicons</w:t>
      </w:r>
      <w:r w:rsidR="000B0A26">
        <w:rPr>
          <w:rFonts w:ascii="Times New Roman" w:hAnsi="Times New Roman"/>
          <w:sz w:val="24"/>
          <w:szCs w:val="24"/>
        </w:rPr>
        <w:t>topfen</w:t>
      </w:r>
      <w:r w:rsidR="00C931BF" w:rsidRPr="00C931BF">
        <w:rPr>
          <w:rFonts w:ascii="Times New Roman" w:hAnsi="Times New Roman"/>
          <w:sz w:val="24"/>
          <w:szCs w:val="24"/>
        </w:rPr>
        <w:t>, 2 Kupfer- oder Edelstahlelektroden mit isolierter Fassung für Ba</w:t>
      </w:r>
      <w:r>
        <w:rPr>
          <w:rFonts w:ascii="Times New Roman" w:hAnsi="Times New Roman"/>
          <w:sz w:val="24"/>
          <w:szCs w:val="24"/>
        </w:rPr>
        <w:t>nanenstecker,</w:t>
      </w:r>
      <w:r w:rsidR="00C931BF" w:rsidRPr="00C931BF">
        <w:rPr>
          <w:rFonts w:ascii="Times New Roman" w:hAnsi="Times New Roman"/>
          <w:sz w:val="24"/>
          <w:szCs w:val="24"/>
        </w:rPr>
        <w:t xml:space="preserve"> Hochspannun</w:t>
      </w:r>
      <w:r w:rsidR="000B0A26">
        <w:rPr>
          <w:rFonts w:ascii="Times New Roman" w:hAnsi="Times New Roman"/>
          <w:sz w:val="24"/>
          <w:szCs w:val="24"/>
        </w:rPr>
        <w:t>g</w:t>
      </w:r>
      <w:r w:rsidR="00C931BF" w:rsidRPr="00C931BF">
        <w:rPr>
          <w:rFonts w:ascii="Times New Roman" w:hAnsi="Times New Roman"/>
          <w:sz w:val="24"/>
          <w:szCs w:val="24"/>
        </w:rPr>
        <w:t>stransfor</w:t>
      </w:r>
      <w:r>
        <w:rPr>
          <w:rFonts w:ascii="Times New Roman" w:hAnsi="Times New Roman"/>
          <w:sz w:val="24"/>
          <w:szCs w:val="24"/>
        </w:rPr>
        <w:t>mator (regelbar)</w:t>
      </w:r>
    </w:p>
    <w:p w:rsidR="00B43A15" w:rsidRDefault="00B43A15" w:rsidP="00C931BF">
      <w:pPr>
        <w:rPr>
          <w:rFonts w:ascii="Times New Roman" w:hAnsi="Times New Roman"/>
          <w:b/>
          <w:sz w:val="24"/>
          <w:szCs w:val="24"/>
        </w:rPr>
      </w:pPr>
      <w:r>
        <w:rPr>
          <w:rFonts w:ascii="Times New Roman" w:hAnsi="Times New Roman"/>
          <w:b/>
          <w:sz w:val="24"/>
          <w:szCs w:val="24"/>
        </w:rPr>
        <w:t>Chemikalien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09"/>
        <w:gridCol w:w="1843"/>
        <w:gridCol w:w="3717"/>
      </w:tblGrid>
      <w:tr w:rsidR="009B134A" w:rsidTr="009B134A">
        <w:trPr>
          <w:gridAfter w:val="1"/>
          <w:wAfter w:w="3717" w:type="dxa"/>
        </w:trPr>
        <w:tc>
          <w:tcPr>
            <w:tcW w:w="2943" w:type="dxa"/>
          </w:tcPr>
          <w:p w:rsidR="009B134A" w:rsidRPr="004178F4" w:rsidRDefault="009B134A" w:rsidP="004F774D">
            <w:pPr>
              <w:spacing w:before="240" w:line="360" w:lineRule="auto"/>
              <w:rPr>
                <w:rFonts w:ascii="Times New Roman" w:hAnsi="Times New Roman"/>
                <w:sz w:val="24"/>
                <w:szCs w:val="24"/>
              </w:rPr>
            </w:pPr>
            <w:r w:rsidRPr="004178F4">
              <w:rPr>
                <w:rFonts w:ascii="Times New Roman" w:hAnsi="Times New Roman"/>
                <w:sz w:val="24"/>
                <w:szCs w:val="24"/>
              </w:rPr>
              <w:t>Methan</w:t>
            </w:r>
          </w:p>
        </w:tc>
        <w:tc>
          <w:tcPr>
            <w:tcW w:w="2552" w:type="dxa"/>
            <w:gridSpan w:val="2"/>
          </w:tcPr>
          <w:p w:rsidR="009B134A" w:rsidRDefault="009B134A" w:rsidP="00C931BF">
            <w:pPr>
              <w:rPr>
                <w:rFonts w:ascii="Times New Roman" w:hAnsi="Times New Roman"/>
                <w:b/>
                <w:sz w:val="24"/>
                <w:szCs w:val="24"/>
              </w:rPr>
            </w:pPr>
            <w:r w:rsidRPr="004E5A4C">
              <w:rPr>
                <w:rFonts w:ascii="Times New Roman" w:hAnsi="Times New Roman"/>
                <w:noProof/>
                <w:sz w:val="24"/>
                <w:szCs w:val="24"/>
                <w:lang w:eastAsia="de-CH"/>
              </w:rPr>
              <w:drawing>
                <wp:inline distT="0" distB="0" distL="0" distR="0" wp14:anchorId="4E99310D" wp14:editId="65FB8D0C">
                  <wp:extent cx="453224" cy="453224"/>
                  <wp:effectExtent l="0" t="0" r="0" b="0"/>
                  <wp:docPr id="8" name="Bild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me"/>
                          <pic:cNvPicPr>
                            <a:picLocks noChangeAspect="1" noChangeArrowheads="1"/>
                          </pic:cNvPicPr>
                        </pic:nvPicPr>
                        <pic:blipFill>
                          <a:blip r:embed="rId8" cstate="print"/>
                          <a:srcRect/>
                          <a:stretch>
                            <a:fillRect/>
                          </a:stretch>
                        </pic:blipFill>
                        <pic:spPr bwMode="auto">
                          <a:xfrm>
                            <a:off x="0" y="0"/>
                            <a:ext cx="458469" cy="458469"/>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sidRPr="004E5A4C">
              <w:rPr>
                <w:rFonts w:ascii="Times New Roman" w:hAnsi="Times New Roman"/>
                <w:noProof/>
                <w:sz w:val="24"/>
                <w:szCs w:val="24"/>
                <w:lang w:eastAsia="de-CH"/>
              </w:rPr>
              <w:drawing>
                <wp:inline distT="0" distB="0" distL="0" distR="0" wp14:anchorId="2D7ED9B7" wp14:editId="76730ECE">
                  <wp:extent cx="460679" cy="460679"/>
                  <wp:effectExtent l="0" t="0" r="0" b="0"/>
                  <wp:docPr id="9" name="Bild 4"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le"/>
                          <pic:cNvPicPr>
                            <a:picLocks noChangeAspect="1" noChangeArrowheads="1"/>
                          </pic:cNvPicPr>
                        </pic:nvPicPr>
                        <pic:blipFill>
                          <a:blip r:embed="rId9" cstate="print"/>
                          <a:srcRect/>
                          <a:stretch>
                            <a:fillRect/>
                          </a:stretch>
                        </pic:blipFill>
                        <pic:spPr bwMode="auto">
                          <a:xfrm>
                            <a:off x="0" y="0"/>
                            <a:ext cx="468195" cy="468195"/>
                          </a:xfrm>
                          <a:prstGeom prst="rect">
                            <a:avLst/>
                          </a:prstGeom>
                          <a:noFill/>
                          <a:ln w="9525">
                            <a:noFill/>
                            <a:miter lim="800000"/>
                            <a:headEnd/>
                            <a:tailEnd/>
                          </a:ln>
                        </pic:spPr>
                      </pic:pic>
                    </a:graphicData>
                  </a:graphic>
                </wp:inline>
              </w:drawing>
            </w:r>
          </w:p>
        </w:tc>
      </w:tr>
      <w:tr w:rsidR="004F774D" w:rsidTr="004F77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gridSpan w:val="2"/>
            <w:tcBorders>
              <w:top w:val="nil"/>
              <w:left w:val="nil"/>
              <w:bottom w:val="nil"/>
              <w:right w:val="nil"/>
            </w:tcBorders>
          </w:tcPr>
          <w:p w:rsidR="004F774D" w:rsidRPr="004F774D" w:rsidRDefault="004F774D" w:rsidP="00C931BF">
            <w:pPr>
              <w:rPr>
                <w:rFonts w:ascii="Times New Roman" w:hAnsi="Times New Roman"/>
                <w:szCs w:val="24"/>
              </w:rPr>
            </w:pPr>
          </w:p>
          <w:p w:rsidR="004F774D" w:rsidRDefault="004F774D" w:rsidP="00406C4E">
            <w:pPr>
              <w:spacing w:after="240" w:line="240" w:lineRule="auto"/>
              <w:rPr>
                <w:rFonts w:ascii="Times New Roman" w:hAnsi="Times New Roman"/>
                <w:sz w:val="24"/>
                <w:szCs w:val="24"/>
              </w:rPr>
            </w:pPr>
            <w:r>
              <w:rPr>
                <w:rFonts w:ascii="Times New Roman" w:hAnsi="Times New Roman"/>
                <w:sz w:val="24"/>
                <w:szCs w:val="24"/>
              </w:rPr>
              <w:t xml:space="preserve">Stickstoff </w:t>
            </w:r>
          </w:p>
        </w:tc>
        <w:tc>
          <w:tcPr>
            <w:tcW w:w="5560" w:type="dxa"/>
            <w:gridSpan w:val="2"/>
            <w:tcBorders>
              <w:top w:val="nil"/>
              <w:left w:val="nil"/>
              <w:bottom w:val="nil"/>
              <w:right w:val="nil"/>
            </w:tcBorders>
          </w:tcPr>
          <w:p w:rsidR="004F774D" w:rsidRDefault="004F774D" w:rsidP="00C931BF">
            <w:pPr>
              <w:rPr>
                <w:rFonts w:ascii="Times New Roman" w:hAnsi="Times New Roman"/>
                <w:sz w:val="24"/>
                <w:szCs w:val="24"/>
              </w:rPr>
            </w:pPr>
            <w:r w:rsidRPr="004E5A4C">
              <w:rPr>
                <w:rFonts w:ascii="Times New Roman" w:hAnsi="Times New Roman"/>
                <w:noProof/>
                <w:sz w:val="24"/>
                <w:szCs w:val="24"/>
                <w:lang w:eastAsia="de-CH"/>
              </w:rPr>
              <w:drawing>
                <wp:inline distT="0" distB="0" distL="0" distR="0" wp14:anchorId="516A3ADA" wp14:editId="7360A03F">
                  <wp:extent cx="460679" cy="460679"/>
                  <wp:effectExtent l="0" t="0" r="0" b="0"/>
                  <wp:docPr id="12" name="Bild 4"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le"/>
                          <pic:cNvPicPr>
                            <a:picLocks noChangeAspect="1" noChangeArrowheads="1"/>
                          </pic:cNvPicPr>
                        </pic:nvPicPr>
                        <pic:blipFill>
                          <a:blip r:embed="rId9" cstate="print"/>
                          <a:srcRect/>
                          <a:stretch>
                            <a:fillRect/>
                          </a:stretch>
                        </pic:blipFill>
                        <pic:spPr bwMode="auto">
                          <a:xfrm>
                            <a:off x="0" y="0"/>
                            <a:ext cx="468195" cy="468195"/>
                          </a:xfrm>
                          <a:prstGeom prst="rect">
                            <a:avLst/>
                          </a:prstGeom>
                          <a:noFill/>
                          <a:ln w="9525">
                            <a:noFill/>
                            <a:miter lim="800000"/>
                            <a:headEnd/>
                            <a:tailEnd/>
                          </a:ln>
                        </pic:spPr>
                      </pic:pic>
                    </a:graphicData>
                  </a:graphic>
                </wp:inline>
              </w:drawing>
            </w:r>
          </w:p>
        </w:tc>
      </w:tr>
    </w:tbl>
    <w:p w:rsidR="004F774D" w:rsidRPr="00B834A1" w:rsidRDefault="004F774D" w:rsidP="00C931BF">
      <w:pPr>
        <w:rPr>
          <w:rFonts w:ascii="Times New Roman" w:hAnsi="Times New Roman"/>
          <w:b/>
          <w:sz w:val="24"/>
          <w:szCs w:val="24"/>
        </w:rPr>
      </w:pPr>
      <w:r w:rsidRPr="00B834A1">
        <w:rPr>
          <w:rFonts w:ascii="Times New Roman" w:hAnsi="Times New Roman"/>
          <w:b/>
          <w:sz w:val="24"/>
          <w:szCs w:val="24"/>
        </w:rPr>
        <w:t>Aufbau des Experiments</w:t>
      </w:r>
    </w:p>
    <w:p w:rsidR="00692ACD" w:rsidRDefault="00AF576A" w:rsidP="00C931BF">
      <w:pPr>
        <w:rPr>
          <w:rFonts w:ascii="Times New Roman" w:hAnsi="Times New Roman"/>
          <w:sz w:val="24"/>
          <w:szCs w:val="24"/>
        </w:rPr>
      </w:pPr>
      <w:r>
        <w:rPr>
          <w:rFonts w:ascii="Times New Roman" w:eastAsia="Courier New" w:hAnsi="Times New Roman"/>
          <w:sz w:val="24"/>
          <w:szCs w:val="24"/>
        </w:rPr>
      </w:r>
      <w:r>
        <w:rPr>
          <w:rFonts w:ascii="Times New Roman" w:eastAsia="Courier New" w:hAnsi="Times New Roman"/>
          <w:sz w:val="24"/>
          <w:szCs w:val="24"/>
        </w:rPr>
        <w:pict>
          <v:group id="_x0000_s1026" style="width:421.45pt;height:132.55pt;mso-position-horizontal-relative:char;mso-position-vertical-relative:line" coordsize="8429,2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0;top:78;width:8198;height:2573">
              <v:imagedata r:id="rId13" o:title=""/>
            </v:shape>
            <v:shapetype id="_x0000_t202" coordsize="21600,21600" o:spt="202" path="m,l,21600r21600,l21600,xe">
              <v:stroke joinstyle="miter"/>
              <v:path gradientshapeok="t" o:connecttype="rect"/>
            </v:shapetype>
            <v:shape id="_x0000_s1028" type="#_x0000_t202" style="position:absolute;width:3293;height:230" filled="f" stroked="f">
              <v:textbox style="mso-next-textbox:#_x0000_s1028" inset="0,0,0,0">
                <w:txbxContent>
                  <w:p w:rsidR="00692ACD" w:rsidRDefault="00692ACD" w:rsidP="00692ACD">
                    <w:pPr>
                      <w:spacing w:line="230" w:lineRule="exact"/>
                      <w:rPr>
                        <w:rFonts w:ascii="Courier New" w:eastAsia="Courier New" w:hAnsi="Courier New" w:cs="Courier New"/>
                        <w:sz w:val="23"/>
                        <w:szCs w:val="23"/>
                      </w:rPr>
                    </w:pPr>
                  </w:p>
                </w:txbxContent>
              </v:textbox>
            </v:shape>
            <w10:anchorlock/>
          </v:group>
        </w:pict>
      </w:r>
    </w:p>
    <w:p w:rsidR="00692ACD" w:rsidRDefault="00692ACD" w:rsidP="00C931BF">
      <w:pPr>
        <w:rPr>
          <w:rFonts w:ascii="Times New Roman" w:hAnsi="Times New Roman"/>
          <w:sz w:val="24"/>
          <w:szCs w:val="24"/>
        </w:rPr>
      </w:pPr>
    </w:p>
    <w:p w:rsidR="00963F93" w:rsidRDefault="00963F93" w:rsidP="00C931BF">
      <w:pPr>
        <w:rPr>
          <w:rFonts w:ascii="Times New Roman" w:hAnsi="Times New Roman"/>
          <w:sz w:val="24"/>
          <w:szCs w:val="24"/>
        </w:rPr>
      </w:pPr>
      <w:r w:rsidRPr="00963F93">
        <w:rPr>
          <w:rFonts w:ascii="Times New Roman" w:hAnsi="Times New Roman"/>
          <w:noProof/>
          <w:sz w:val="24"/>
          <w:szCs w:val="24"/>
          <w:lang w:eastAsia="de-CH"/>
        </w:rPr>
        <w:lastRenderedPageBreak/>
        <w:drawing>
          <wp:inline distT="0" distB="0" distL="0" distR="0">
            <wp:extent cx="4667250" cy="310100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190"/>
                    <a:stretch/>
                  </pic:blipFill>
                  <pic:spPr bwMode="auto">
                    <a:xfrm>
                      <a:off x="0" y="0"/>
                      <a:ext cx="4669760" cy="3102677"/>
                    </a:xfrm>
                    <a:prstGeom prst="rect">
                      <a:avLst/>
                    </a:prstGeom>
                    <a:noFill/>
                    <a:ln>
                      <a:noFill/>
                    </a:ln>
                    <a:extLst>
                      <a:ext uri="{53640926-AAD7-44D8-BBD7-CCE9431645EC}">
                        <a14:shadowObscured xmlns:a14="http://schemas.microsoft.com/office/drawing/2010/main"/>
                      </a:ext>
                    </a:extLst>
                  </pic:spPr>
                </pic:pic>
              </a:graphicData>
            </a:graphic>
          </wp:inline>
        </w:drawing>
      </w:r>
    </w:p>
    <w:p w:rsidR="00963F93" w:rsidRPr="00C931BF" w:rsidRDefault="00963F93" w:rsidP="00C931BF">
      <w:pPr>
        <w:rPr>
          <w:rFonts w:ascii="Times New Roman" w:hAnsi="Times New Roman"/>
          <w:sz w:val="24"/>
          <w:szCs w:val="24"/>
        </w:rPr>
      </w:pPr>
    </w:p>
    <w:p w:rsidR="00C931BF" w:rsidRPr="00771FDE" w:rsidRDefault="00266F89" w:rsidP="00C931BF">
      <w:pPr>
        <w:rPr>
          <w:rFonts w:ascii="Times New Roman" w:hAnsi="Times New Roman"/>
          <w:b/>
          <w:sz w:val="24"/>
          <w:szCs w:val="24"/>
        </w:rPr>
      </w:pPr>
      <w:r>
        <w:rPr>
          <w:rFonts w:ascii="Times New Roman" w:hAnsi="Times New Roman"/>
          <w:b/>
          <w:sz w:val="24"/>
          <w:szCs w:val="24"/>
        </w:rPr>
        <w:t>Versuchsbeschreibung</w:t>
      </w:r>
    </w:p>
    <w:p w:rsidR="00C931BF" w:rsidRPr="00C931BF" w:rsidRDefault="00771FDE" w:rsidP="00105DCA">
      <w:pPr>
        <w:ind w:left="426" w:hanging="426"/>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C931BF" w:rsidRPr="00C931BF">
        <w:rPr>
          <w:rFonts w:ascii="Times New Roman" w:hAnsi="Times New Roman"/>
          <w:sz w:val="24"/>
          <w:szCs w:val="24"/>
        </w:rPr>
        <w:t>Apparatur der Skizze entsprec</w:t>
      </w:r>
      <w:r w:rsidR="00105DCA">
        <w:rPr>
          <w:rFonts w:ascii="Times New Roman" w:hAnsi="Times New Roman"/>
          <w:sz w:val="24"/>
          <w:szCs w:val="24"/>
        </w:rPr>
        <w:t>hend zusammensetzen; Glaswolle</w:t>
      </w:r>
      <w:r w:rsidR="00C931BF" w:rsidRPr="00C931BF">
        <w:rPr>
          <w:rFonts w:ascii="Times New Roman" w:hAnsi="Times New Roman"/>
          <w:sz w:val="24"/>
          <w:szCs w:val="24"/>
        </w:rPr>
        <w:t>bäusche</w:t>
      </w:r>
      <w:r w:rsidR="004178F4">
        <w:rPr>
          <w:rFonts w:ascii="Times New Roman" w:hAnsi="Times New Roman"/>
          <w:sz w:val="24"/>
          <w:szCs w:val="24"/>
        </w:rPr>
        <w:t xml:space="preserve"> (ca. 3 cm)</w:t>
      </w:r>
      <w:r w:rsidR="00C931BF" w:rsidRPr="00C931BF">
        <w:rPr>
          <w:rFonts w:ascii="Times New Roman" w:hAnsi="Times New Roman"/>
          <w:sz w:val="24"/>
          <w:szCs w:val="24"/>
        </w:rPr>
        <w:t xml:space="preserve"> nicht verges</w:t>
      </w:r>
      <w:r w:rsidR="00105DCA">
        <w:rPr>
          <w:rFonts w:ascii="Times New Roman" w:hAnsi="Times New Roman"/>
          <w:sz w:val="24"/>
          <w:szCs w:val="24"/>
        </w:rPr>
        <w:t>sen, da sonst Hahn und KP verruss</w:t>
      </w:r>
      <w:r w:rsidR="00C931BF" w:rsidRPr="00C931BF">
        <w:rPr>
          <w:rFonts w:ascii="Times New Roman" w:hAnsi="Times New Roman"/>
          <w:sz w:val="24"/>
          <w:szCs w:val="24"/>
        </w:rPr>
        <w:t>en.</w:t>
      </w:r>
    </w:p>
    <w:p w:rsidR="00C931BF" w:rsidRPr="00C931BF" w:rsidRDefault="00105DCA" w:rsidP="00105DCA">
      <w:pPr>
        <w:ind w:left="426" w:hanging="426"/>
        <w:rPr>
          <w:rFonts w:ascii="Times New Roman" w:hAnsi="Times New Roman"/>
          <w:sz w:val="24"/>
          <w:szCs w:val="24"/>
        </w:rPr>
      </w:pPr>
      <w:r>
        <w:rPr>
          <w:rFonts w:ascii="Times New Roman" w:hAnsi="Times New Roman"/>
          <w:sz w:val="24"/>
          <w:szCs w:val="24"/>
        </w:rPr>
        <w:tab/>
      </w:r>
      <w:r w:rsidR="00C931BF" w:rsidRPr="00C931BF">
        <w:rPr>
          <w:rFonts w:ascii="Times New Roman" w:hAnsi="Times New Roman"/>
          <w:sz w:val="24"/>
          <w:szCs w:val="24"/>
        </w:rPr>
        <w:t>Die Elektrodenspitzen</w:t>
      </w:r>
      <w:r>
        <w:rPr>
          <w:rFonts w:ascii="Times New Roman" w:hAnsi="Times New Roman"/>
          <w:sz w:val="24"/>
          <w:szCs w:val="24"/>
        </w:rPr>
        <w:t xml:space="preserve"> stehen sich im Abstand von 5-1</w:t>
      </w:r>
      <w:r w:rsidR="00C931BF" w:rsidRPr="00C931BF">
        <w:rPr>
          <w:rFonts w:ascii="Times New Roman" w:hAnsi="Times New Roman"/>
          <w:sz w:val="24"/>
          <w:szCs w:val="24"/>
        </w:rPr>
        <w:t>0 mm gegenüber.</w:t>
      </w:r>
    </w:p>
    <w:p w:rsidR="00C931BF" w:rsidRPr="00C931BF" w:rsidRDefault="009B134A" w:rsidP="00105DCA">
      <w:pPr>
        <w:ind w:left="426" w:hanging="426"/>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Dreiwegh</w:t>
      </w:r>
      <w:r w:rsidR="00C931BF" w:rsidRPr="00C931BF">
        <w:rPr>
          <w:rFonts w:ascii="Times New Roman" w:hAnsi="Times New Roman"/>
          <w:sz w:val="24"/>
          <w:szCs w:val="24"/>
        </w:rPr>
        <w:t xml:space="preserve">ahn nur </w:t>
      </w:r>
      <w:r w:rsidR="0074585E">
        <w:rPr>
          <w:rFonts w:ascii="Times New Roman" w:hAnsi="Times New Roman"/>
          <w:sz w:val="24"/>
          <w:szCs w:val="24"/>
        </w:rPr>
        <w:t xml:space="preserve">nach unten und rechts öffnen. </w:t>
      </w:r>
      <w:r w:rsidR="00C931BF" w:rsidRPr="00C931BF">
        <w:rPr>
          <w:rFonts w:ascii="Times New Roman" w:hAnsi="Times New Roman"/>
          <w:sz w:val="24"/>
          <w:szCs w:val="24"/>
        </w:rPr>
        <w:t>Kugel und KP über T-Stück sorgfältig</w:t>
      </w:r>
      <w:r w:rsidR="00105DCA">
        <w:rPr>
          <w:rFonts w:ascii="Times New Roman" w:hAnsi="Times New Roman"/>
          <w:sz w:val="24"/>
          <w:szCs w:val="24"/>
        </w:rPr>
        <w:t xml:space="preserve"> mit Stickstoff spülen (5 mal 1</w:t>
      </w:r>
      <w:r w:rsidR="00C931BF" w:rsidRPr="00C931BF">
        <w:rPr>
          <w:rFonts w:ascii="Times New Roman" w:hAnsi="Times New Roman"/>
          <w:sz w:val="24"/>
          <w:szCs w:val="24"/>
        </w:rPr>
        <w:t>00 cm</w:t>
      </w:r>
      <w:r w:rsidR="00C931BF" w:rsidRPr="00105DCA">
        <w:rPr>
          <w:rFonts w:ascii="Times New Roman" w:hAnsi="Times New Roman"/>
          <w:sz w:val="24"/>
          <w:szCs w:val="24"/>
          <w:vertAlign w:val="superscript"/>
        </w:rPr>
        <w:t>3</w:t>
      </w:r>
      <w:r w:rsidR="00105DCA">
        <w:rPr>
          <w:rFonts w:ascii="Times New Roman" w:hAnsi="Times New Roman"/>
          <w:sz w:val="24"/>
          <w:szCs w:val="24"/>
        </w:rPr>
        <w:t>)</w:t>
      </w:r>
      <w:r w:rsidR="00C931BF" w:rsidRPr="00C931BF">
        <w:rPr>
          <w:rFonts w:ascii="Times New Roman" w:hAnsi="Times New Roman"/>
          <w:sz w:val="24"/>
          <w:szCs w:val="24"/>
        </w:rPr>
        <w:t>, damit kein Luftsa</w:t>
      </w:r>
      <w:r w:rsidR="0074585E">
        <w:rPr>
          <w:rFonts w:ascii="Times New Roman" w:hAnsi="Times New Roman"/>
          <w:sz w:val="24"/>
          <w:szCs w:val="24"/>
        </w:rPr>
        <w:t xml:space="preserve">uerstoff in der Kugel bleibt. </w:t>
      </w:r>
      <w:r w:rsidR="00C931BF" w:rsidRPr="00C931BF">
        <w:rPr>
          <w:rFonts w:ascii="Times New Roman" w:hAnsi="Times New Roman"/>
          <w:sz w:val="24"/>
          <w:szCs w:val="24"/>
        </w:rPr>
        <w:t xml:space="preserve">KP </w:t>
      </w:r>
      <w:r w:rsidR="00105DCA" w:rsidRPr="00C931BF">
        <w:rPr>
          <w:rFonts w:ascii="Times New Roman" w:hAnsi="Times New Roman"/>
          <w:sz w:val="24"/>
          <w:szCs w:val="24"/>
        </w:rPr>
        <w:t>auf null</w:t>
      </w:r>
      <w:r w:rsidR="00C931BF" w:rsidRPr="00C931BF">
        <w:rPr>
          <w:rFonts w:ascii="Times New Roman" w:hAnsi="Times New Roman"/>
          <w:sz w:val="24"/>
          <w:szCs w:val="24"/>
        </w:rPr>
        <w:t xml:space="preserve"> stellen und</w:t>
      </w:r>
      <w:r w:rsidR="00105DCA">
        <w:rPr>
          <w:rFonts w:ascii="Times New Roman" w:hAnsi="Times New Roman"/>
          <w:sz w:val="24"/>
          <w:szCs w:val="24"/>
        </w:rPr>
        <w:t xml:space="preserve"> </w:t>
      </w:r>
      <w:r w:rsidR="00C931BF" w:rsidRPr="00C931BF">
        <w:rPr>
          <w:rFonts w:ascii="Times New Roman" w:hAnsi="Times New Roman"/>
          <w:sz w:val="24"/>
          <w:szCs w:val="24"/>
        </w:rPr>
        <w:t>Hahn nur nach unten und links öffnen.</w:t>
      </w:r>
    </w:p>
    <w:p w:rsidR="00C931BF" w:rsidRPr="00C931BF" w:rsidRDefault="00C931BF" w:rsidP="00105DCA">
      <w:pPr>
        <w:ind w:left="426" w:hanging="426"/>
        <w:rPr>
          <w:rFonts w:ascii="Times New Roman" w:hAnsi="Times New Roman"/>
          <w:sz w:val="24"/>
          <w:szCs w:val="24"/>
        </w:rPr>
      </w:pPr>
      <w:r w:rsidRPr="00C931BF">
        <w:rPr>
          <w:rFonts w:ascii="Times New Roman" w:hAnsi="Times New Roman"/>
          <w:sz w:val="24"/>
          <w:szCs w:val="24"/>
        </w:rPr>
        <w:t>3.</w:t>
      </w:r>
      <w:r w:rsidRPr="00C931BF">
        <w:rPr>
          <w:rFonts w:ascii="Times New Roman" w:hAnsi="Times New Roman"/>
          <w:sz w:val="24"/>
          <w:szCs w:val="24"/>
        </w:rPr>
        <w:tab/>
        <w:t>Linken KP mit Erdgas spülen und genau 30 cm</w:t>
      </w:r>
      <w:r w:rsidRPr="00105DCA">
        <w:rPr>
          <w:rFonts w:ascii="Times New Roman" w:hAnsi="Times New Roman"/>
          <w:sz w:val="24"/>
          <w:szCs w:val="24"/>
          <w:vertAlign w:val="superscript"/>
        </w:rPr>
        <w:t>3</w:t>
      </w:r>
      <w:r w:rsidR="0074585E">
        <w:rPr>
          <w:rFonts w:ascii="Times New Roman" w:hAnsi="Times New Roman"/>
          <w:sz w:val="24"/>
          <w:szCs w:val="24"/>
        </w:rPr>
        <w:t xml:space="preserve"> abmessen. </w:t>
      </w:r>
      <w:r w:rsidRPr="00C931BF">
        <w:rPr>
          <w:rFonts w:ascii="Times New Roman" w:hAnsi="Times New Roman"/>
          <w:sz w:val="24"/>
          <w:szCs w:val="24"/>
        </w:rPr>
        <w:t>Hahn durch Schrägstellung nach allen Richtungen schließen.</w:t>
      </w:r>
    </w:p>
    <w:p w:rsidR="00C931BF" w:rsidRPr="00C931BF" w:rsidRDefault="00C931BF" w:rsidP="00105DCA">
      <w:pPr>
        <w:ind w:left="426" w:hanging="426"/>
        <w:rPr>
          <w:rFonts w:ascii="Times New Roman" w:hAnsi="Times New Roman"/>
          <w:sz w:val="24"/>
          <w:szCs w:val="24"/>
        </w:rPr>
      </w:pPr>
      <w:r w:rsidRPr="00C931BF">
        <w:rPr>
          <w:rFonts w:ascii="Times New Roman" w:hAnsi="Times New Roman"/>
          <w:sz w:val="24"/>
          <w:szCs w:val="24"/>
        </w:rPr>
        <w:t>4.</w:t>
      </w:r>
      <w:r w:rsidRPr="00C931BF">
        <w:rPr>
          <w:rFonts w:ascii="Times New Roman" w:hAnsi="Times New Roman"/>
          <w:sz w:val="24"/>
          <w:szCs w:val="24"/>
        </w:rPr>
        <w:tab/>
        <w:t>Einen starken Lichtbogen zwisch</w:t>
      </w:r>
      <w:r w:rsidR="0074585E">
        <w:rPr>
          <w:rFonts w:ascii="Times New Roman" w:hAnsi="Times New Roman"/>
          <w:sz w:val="24"/>
          <w:szCs w:val="24"/>
        </w:rPr>
        <w:t xml:space="preserve">en den Elektroden einstellen. </w:t>
      </w:r>
      <w:r w:rsidRPr="00C931BF">
        <w:rPr>
          <w:rFonts w:ascii="Times New Roman" w:hAnsi="Times New Roman"/>
          <w:sz w:val="24"/>
          <w:szCs w:val="24"/>
        </w:rPr>
        <w:t>Hahn nur in Horizontalrichtung öf</w:t>
      </w:r>
      <w:r w:rsidR="009B134A">
        <w:rPr>
          <w:rFonts w:ascii="Times New Roman" w:hAnsi="Times New Roman"/>
          <w:sz w:val="24"/>
          <w:szCs w:val="24"/>
        </w:rPr>
        <w:t>fnen.</w:t>
      </w:r>
      <w:r w:rsidR="00725B62">
        <w:rPr>
          <w:rFonts w:ascii="Times New Roman" w:hAnsi="Times New Roman"/>
          <w:sz w:val="24"/>
          <w:szCs w:val="24"/>
        </w:rPr>
        <w:t xml:space="preserve"> Erdgas bis zur Volumenkonstanz </w:t>
      </w:r>
      <w:r w:rsidRPr="00C931BF">
        <w:rPr>
          <w:rFonts w:ascii="Times New Roman" w:hAnsi="Times New Roman"/>
          <w:sz w:val="24"/>
          <w:szCs w:val="24"/>
        </w:rPr>
        <w:t>(70-75 cm</w:t>
      </w:r>
      <w:r w:rsidRPr="00105DCA">
        <w:rPr>
          <w:rFonts w:ascii="Times New Roman" w:hAnsi="Times New Roman"/>
          <w:sz w:val="24"/>
          <w:szCs w:val="24"/>
          <w:vertAlign w:val="superscript"/>
        </w:rPr>
        <w:t>3</w:t>
      </w:r>
      <w:r w:rsidR="00725B62">
        <w:rPr>
          <w:rFonts w:ascii="Times New Roman" w:hAnsi="Times New Roman"/>
          <w:sz w:val="24"/>
          <w:szCs w:val="24"/>
        </w:rPr>
        <w:t>)</w:t>
      </w:r>
      <w:r w:rsidR="009B134A">
        <w:rPr>
          <w:rFonts w:ascii="Times New Roman" w:hAnsi="Times New Roman"/>
          <w:sz w:val="24"/>
          <w:szCs w:val="24"/>
        </w:rPr>
        <w:t xml:space="preserve"> </w:t>
      </w:r>
      <w:r w:rsidRPr="00C931BF">
        <w:rPr>
          <w:rFonts w:ascii="Times New Roman" w:hAnsi="Times New Roman"/>
          <w:sz w:val="24"/>
          <w:szCs w:val="24"/>
        </w:rPr>
        <w:t>langsam von</w:t>
      </w:r>
      <w:r w:rsidR="00105DCA">
        <w:rPr>
          <w:rFonts w:ascii="Times New Roman" w:hAnsi="Times New Roman"/>
          <w:sz w:val="24"/>
          <w:szCs w:val="24"/>
        </w:rPr>
        <w:t xml:space="preserve"> einem KP in den anderen schie</w:t>
      </w:r>
      <w:r w:rsidR="00725B62">
        <w:rPr>
          <w:rFonts w:ascii="Times New Roman" w:hAnsi="Times New Roman"/>
          <w:sz w:val="24"/>
          <w:szCs w:val="24"/>
        </w:rPr>
        <w:t xml:space="preserve">ben </w:t>
      </w:r>
      <w:r w:rsidRPr="00C931BF">
        <w:rPr>
          <w:rFonts w:ascii="Times New Roman" w:hAnsi="Times New Roman"/>
          <w:sz w:val="24"/>
          <w:szCs w:val="24"/>
        </w:rPr>
        <w:t>(</w:t>
      </w:r>
      <w:r w:rsidR="00462CFE">
        <w:rPr>
          <w:rFonts w:ascii="Times New Roman" w:hAnsi="Times New Roman"/>
          <w:sz w:val="24"/>
          <w:szCs w:val="24"/>
        </w:rPr>
        <w:t>6-10-mal</w:t>
      </w:r>
      <w:r w:rsidR="009B134A">
        <w:rPr>
          <w:rFonts w:ascii="Times New Roman" w:hAnsi="Times New Roman"/>
          <w:sz w:val="24"/>
          <w:szCs w:val="24"/>
        </w:rPr>
        <w:t xml:space="preserve">); </w:t>
      </w:r>
      <w:r w:rsidRPr="00C931BF">
        <w:rPr>
          <w:rFonts w:ascii="Times New Roman" w:hAnsi="Times New Roman"/>
          <w:sz w:val="24"/>
          <w:szCs w:val="24"/>
        </w:rPr>
        <w:t>Lichtbogen abschalten.</w:t>
      </w:r>
    </w:p>
    <w:p w:rsidR="00C931BF" w:rsidRDefault="006357CF" w:rsidP="00771FDE">
      <w:pPr>
        <w:spacing w:after="120"/>
        <w:ind w:left="426" w:hanging="426"/>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1</w:t>
      </w:r>
      <w:r w:rsidR="00725B62">
        <w:rPr>
          <w:rFonts w:ascii="Times New Roman" w:hAnsi="Times New Roman"/>
          <w:sz w:val="24"/>
          <w:szCs w:val="24"/>
        </w:rPr>
        <w:t>0</w:t>
      </w:r>
      <w:r>
        <w:rPr>
          <w:rFonts w:ascii="Times New Roman" w:hAnsi="Times New Roman"/>
          <w:sz w:val="24"/>
          <w:szCs w:val="24"/>
        </w:rPr>
        <w:t xml:space="preserve"> </w:t>
      </w:r>
      <w:r w:rsidR="00725B62">
        <w:rPr>
          <w:rFonts w:ascii="Times New Roman" w:hAnsi="Times New Roman"/>
          <w:sz w:val="24"/>
          <w:szCs w:val="24"/>
        </w:rPr>
        <w:t>Minuten abkühlen lassen</w:t>
      </w:r>
      <w:r w:rsidR="009B134A">
        <w:rPr>
          <w:rFonts w:ascii="Times New Roman" w:hAnsi="Times New Roman"/>
          <w:sz w:val="24"/>
          <w:szCs w:val="24"/>
        </w:rPr>
        <w:t>,</w:t>
      </w:r>
      <w:r w:rsidR="00725B62">
        <w:rPr>
          <w:rFonts w:ascii="Times New Roman" w:hAnsi="Times New Roman"/>
          <w:sz w:val="24"/>
          <w:szCs w:val="24"/>
        </w:rPr>
        <w:t xml:space="preserve"> </w:t>
      </w:r>
      <w:r w:rsidR="00C931BF" w:rsidRPr="00C931BF">
        <w:rPr>
          <w:rFonts w:ascii="Times New Roman" w:hAnsi="Times New Roman"/>
          <w:sz w:val="24"/>
          <w:szCs w:val="24"/>
        </w:rPr>
        <w:t>eher noch länger</w:t>
      </w:r>
      <w:r w:rsidR="009B134A">
        <w:rPr>
          <w:rFonts w:ascii="Times New Roman" w:hAnsi="Times New Roman"/>
          <w:sz w:val="24"/>
          <w:szCs w:val="24"/>
        </w:rPr>
        <w:t>,</w:t>
      </w:r>
      <w:r w:rsidR="00C931BF" w:rsidRPr="00C931BF">
        <w:rPr>
          <w:rFonts w:ascii="Times New Roman" w:hAnsi="Times New Roman"/>
          <w:sz w:val="24"/>
          <w:szCs w:val="24"/>
        </w:rPr>
        <w:t xml:space="preserve"> und dann</w:t>
      </w:r>
      <w:r w:rsidR="00725B62">
        <w:rPr>
          <w:rFonts w:ascii="Times New Roman" w:hAnsi="Times New Roman"/>
          <w:sz w:val="24"/>
          <w:szCs w:val="24"/>
        </w:rPr>
        <w:t xml:space="preserve"> das End</w:t>
      </w:r>
      <w:r w:rsidR="00105DCA">
        <w:rPr>
          <w:rFonts w:ascii="Times New Roman" w:hAnsi="Times New Roman"/>
          <w:sz w:val="24"/>
          <w:szCs w:val="24"/>
        </w:rPr>
        <w:t>volumen zu etwa 60 cm</w:t>
      </w:r>
      <w:r w:rsidR="00C931BF" w:rsidRPr="00105DCA">
        <w:rPr>
          <w:rFonts w:ascii="Times New Roman" w:hAnsi="Times New Roman"/>
          <w:sz w:val="24"/>
          <w:szCs w:val="24"/>
          <w:vertAlign w:val="superscript"/>
        </w:rPr>
        <w:t>3</w:t>
      </w:r>
      <w:r w:rsidR="00725B62">
        <w:rPr>
          <w:rFonts w:ascii="Times New Roman" w:hAnsi="Times New Roman"/>
          <w:sz w:val="24"/>
          <w:szCs w:val="24"/>
        </w:rPr>
        <w:t xml:space="preserve"> </w:t>
      </w:r>
      <w:r w:rsidR="00C931BF" w:rsidRPr="00C931BF">
        <w:rPr>
          <w:rFonts w:ascii="Times New Roman" w:hAnsi="Times New Roman"/>
          <w:sz w:val="24"/>
          <w:szCs w:val="24"/>
        </w:rPr>
        <w:t>am linken KP ablesen.</w:t>
      </w:r>
    </w:p>
    <w:p w:rsidR="00462CFE" w:rsidRDefault="00462CFE" w:rsidP="00462CFE">
      <w:pPr>
        <w:rPr>
          <w:rFonts w:ascii="Times New Roman" w:hAnsi="Times New Roman"/>
          <w:sz w:val="24"/>
          <w:szCs w:val="24"/>
        </w:rPr>
      </w:pPr>
      <w:r w:rsidRPr="004178F4">
        <w:rPr>
          <w:rFonts w:ascii="Times New Roman" w:hAnsi="Times New Roman"/>
          <w:b/>
          <w:sz w:val="24"/>
          <w:szCs w:val="24"/>
        </w:rPr>
        <w:t>Nachbereitung</w:t>
      </w:r>
    </w:p>
    <w:p w:rsidR="00462CFE" w:rsidRPr="00C931BF" w:rsidRDefault="00462CFE" w:rsidP="00462CFE">
      <w:pPr>
        <w:spacing w:after="120"/>
        <w:rPr>
          <w:rFonts w:ascii="Times New Roman" w:hAnsi="Times New Roman"/>
          <w:sz w:val="24"/>
          <w:szCs w:val="24"/>
        </w:rPr>
      </w:pPr>
      <w:r w:rsidRPr="00C931BF">
        <w:rPr>
          <w:rFonts w:ascii="Times New Roman" w:hAnsi="Times New Roman"/>
          <w:sz w:val="24"/>
          <w:szCs w:val="24"/>
        </w:rPr>
        <w:t>Die Kuge</w:t>
      </w:r>
      <w:r>
        <w:rPr>
          <w:rFonts w:ascii="Times New Roman" w:hAnsi="Times New Roman"/>
          <w:sz w:val="24"/>
          <w:szCs w:val="24"/>
        </w:rPr>
        <w:t>l wird mit Wasser und Reagenzglasbürste</w:t>
      </w:r>
      <w:r w:rsidRPr="00C931BF">
        <w:rPr>
          <w:rFonts w:ascii="Times New Roman" w:hAnsi="Times New Roman"/>
          <w:sz w:val="24"/>
          <w:szCs w:val="24"/>
        </w:rPr>
        <w:t xml:space="preserve"> g</w:t>
      </w:r>
      <w:r>
        <w:rPr>
          <w:rFonts w:ascii="Times New Roman" w:hAnsi="Times New Roman"/>
          <w:sz w:val="24"/>
          <w:szCs w:val="24"/>
        </w:rPr>
        <w:t>ründlich gereinigt und anschliess</w:t>
      </w:r>
      <w:r w:rsidRPr="00C931BF">
        <w:rPr>
          <w:rFonts w:ascii="Times New Roman" w:hAnsi="Times New Roman"/>
          <w:sz w:val="24"/>
          <w:szCs w:val="24"/>
        </w:rPr>
        <w:t>end get</w:t>
      </w:r>
      <w:r>
        <w:rPr>
          <w:rFonts w:ascii="Times New Roman" w:hAnsi="Times New Roman"/>
          <w:sz w:val="24"/>
          <w:szCs w:val="24"/>
        </w:rPr>
        <w:t>rocknet. In die Schlauchanschluss</w:t>
      </w:r>
      <w:r w:rsidRPr="00C931BF">
        <w:rPr>
          <w:rFonts w:ascii="Times New Roman" w:hAnsi="Times New Roman"/>
          <w:sz w:val="24"/>
          <w:szCs w:val="24"/>
        </w:rPr>
        <w:t>enden der Kugel werd</w:t>
      </w:r>
      <w:r>
        <w:rPr>
          <w:rFonts w:ascii="Times New Roman" w:hAnsi="Times New Roman"/>
          <w:sz w:val="24"/>
          <w:szCs w:val="24"/>
        </w:rPr>
        <w:t>en wieder 3 cm lange Glaswolle</w:t>
      </w:r>
      <w:r w:rsidRPr="00C931BF">
        <w:rPr>
          <w:rFonts w:ascii="Times New Roman" w:hAnsi="Times New Roman"/>
          <w:sz w:val="24"/>
          <w:szCs w:val="24"/>
        </w:rPr>
        <w:t>bäusche gesteckt. - Elektroden mit Sandpapier reinigen.</w:t>
      </w:r>
    </w:p>
    <w:p w:rsidR="00105DCA" w:rsidRPr="00C931BF" w:rsidRDefault="000B0A26" w:rsidP="00C931BF">
      <w:pPr>
        <w:rPr>
          <w:rFonts w:ascii="Times New Roman" w:hAnsi="Times New Roman"/>
          <w:sz w:val="24"/>
          <w:szCs w:val="24"/>
        </w:rPr>
      </w:pPr>
      <w:r>
        <w:rPr>
          <w:rFonts w:ascii="Times New Roman" w:hAnsi="Times New Roman"/>
          <w:b/>
          <w:sz w:val="24"/>
          <w:szCs w:val="24"/>
        </w:rPr>
        <w:t>Beobachtung und Interpretation</w:t>
      </w:r>
    </w:p>
    <w:p w:rsidR="004178F4" w:rsidRPr="00667F69" w:rsidRDefault="004178F4" w:rsidP="00B834A1">
      <w:pPr>
        <w:spacing w:after="120"/>
        <w:rPr>
          <w:rFonts w:ascii="Times New Roman" w:hAnsi="Times New Roman"/>
          <w:sz w:val="24"/>
          <w:szCs w:val="24"/>
        </w:rPr>
      </w:pPr>
      <w:r>
        <w:rPr>
          <w:rFonts w:ascii="Times New Roman" w:hAnsi="Times New Roman"/>
          <w:sz w:val="24"/>
          <w:szCs w:val="24"/>
        </w:rPr>
        <w:t>Wenn Erdgas in die Kugel strömt, leuch</w:t>
      </w:r>
      <w:r w:rsidRPr="00667F69">
        <w:rPr>
          <w:rFonts w:ascii="Times New Roman" w:hAnsi="Times New Roman"/>
          <w:sz w:val="24"/>
          <w:szCs w:val="24"/>
        </w:rPr>
        <w:t>tet der Li</w:t>
      </w:r>
      <w:r>
        <w:rPr>
          <w:rFonts w:ascii="Times New Roman" w:hAnsi="Times New Roman"/>
          <w:sz w:val="24"/>
          <w:szCs w:val="24"/>
        </w:rPr>
        <w:t>chtbogen hell auf, weil sich Russ</w:t>
      </w:r>
      <w:r w:rsidRPr="00667F69">
        <w:rPr>
          <w:rFonts w:ascii="Times New Roman" w:hAnsi="Times New Roman"/>
          <w:sz w:val="24"/>
          <w:szCs w:val="24"/>
        </w:rPr>
        <w:t>teilchen bilden, die durch die hohe Tem</w:t>
      </w:r>
      <w:r>
        <w:rPr>
          <w:rFonts w:ascii="Times New Roman" w:hAnsi="Times New Roman"/>
          <w:sz w:val="24"/>
          <w:szCs w:val="24"/>
        </w:rPr>
        <w:t>peratur des Lichtbogens zur Weiss</w:t>
      </w:r>
      <w:r w:rsidRPr="00667F69">
        <w:rPr>
          <w:rFonts w:ascii="Times New Roman" w:hAnsi="Times New Roman"/>
          <w:sz w:val="24"/>
          <w:szCs w:val="24"/>
        </w:rPr>
        <w:t>glut gebracht werden.</w:t>
      </w:r>
      <w:r w:rsidR="00B834A1">
        <w:rPr>
          <w:rFonts w:ascii="Times New Roman" w:hAnsi="Times New Roman"/>
          <w:sz w:val="24"/>
          <w:szCs w:val="24"/>
        </w:rPr>
        <w:t xml:space="preserve"> Der Russ setzt sich in der Kugel ab.</w:t>
      </w:r>
      <w:r>
        <w:rPr>
          <w:rFonts w:ascii="Times New Roman" w:hAnsi="Times New Roman"/>
          <w:sz w:val="24"/>
          <w:szCs w:val="24"/>
        </w:rPr>
        <w:t xml:space="preserve"> Das Gasvolumen nim</w:t>
      </w:r>
      <w:r w:rsidRPr="00667F69">
        <w:rPr>
          <w:rFonts w:ascii="Times New Roman" w:hAnsi="Times New Roman"/>
          <w:sz w:val="24"/>
          <w:szCs w:val="24"/>
        </w:rPr>
        <w:t>mt zu. Nach Abkühlung des Gases in der Reaktions</w:t>
      </w:r>
      <w:r>
        <w:rPr>
          <w:rFonts w:ascii="Times New Roman" w:hAnsi="Times New Roman"/>
          <w:sz w:val="24"/>
          <w:szCs w:val="24"/>
        </w:rPr>
        <w:t>kugel werden am KP 60 cm</w:t>
      </w:r>
      <w:r w:rsidRPr="00826C38">
        <w:rPr>
          <w:rFonts w:ascii="Times New Roman" w:hAnsi="Times New Roman"/>
          <w:sz w:val="24"/>
          <w:szCs w:val="24"/>
          <w:vertAlign w:val="superscript"/>
        </w:rPr>
        <w:t>3</w:t>
      </w:r>
      <w:r>
        <w:rPr>
          <w:rFonts w:ascii="Times New Roman" w:hAnsi="Times New Roman"/>
          <w:sz w:val="24"/>
          <w:szCs w:val="24"/>
        </w:rPr>
        <w:t xml:space="preserve"> </w:t>
      </w:r>
      <w:r w:rsidRPr="00667F69">
        <w:rPr>
          <w:rFonts w:ascii="Times New Roman" w:hAnsi="Times New Roman"/>
          <w:sz w:val="24"/>
          <w:szCs w:val="24"/>
        </w:rPr>
        <w:t>abgelesen.</w:t>
      </w:r>
    </w:p>
    <w:p w:rsidR="004178F4" w:rsidRDefault="004178F4" w:rsidP="00B834A1">
      <w:pPr>
        <w:spacing w:after="120"/>
        <w:rPr>
          <w:rFonts w:ascii="Times New Roman" w:hAnsi="Times New Roman"/>
          <w:sz w:val="24"/>
          <w:szCs w:val="24"/>
        </w:rPr>
      </w:pPr>
      <w:r w:rsidRPr="00667F69">
        <w:rPr>
          <w:rFonts w:ascii="Times New Roman" w:hAnsi="Times New Roman"/>
          <w:sz w:val="24"/>
          <w:szCs w:val="24"/>
        </w:rPr>
        <w:t>Ergebnis: 30 cm</w:t>
      </w:r>
      <w:r w:rsidRPr="00826C38">
        <w:rPr>
          <w:rFonts w:ascii="Times New Roman" w:hAnsi="Times New Roman"/>
          <w:sz w:val="24"/>
          <w:szCs w:val="24"/>
          <w:vertAlign w:val="superscript"/>
        </w:rPr>
        <w:t>3</w:t>
      </w:r>
      <w:r w:rsidRPr="00667F69">
        <w:rPr>
          <w:rFonts w:ascii="Times New Roman" w:hAnsi="Times New Roman"/>
          <w:sz w:val="24"/>
          <w:szCs w:val="24"/>
        </w:rPr>
        <w:t xml:space="preserve"> </w:t>
      </w:r>
      <w:r w:rsidR="00B834A1">
        <w:rPr>
          <w:rFonts w:ascii="Times New Roman" w:hAnsi="Times New Roman"/>
          <w:sz w:val="24"/>
          <w:szCs w:val="24"/>
        </w:rPr>
        <w:t xml:space="preserve">Erdgas </w:t>
      </w:r>
      <w:r w:rsidR="00B834A1">
        <w:rPr>
          <w:rFonts w:ascii="Times New Roman" w:hAnsi="Times New Roman"/>
          <w:sz w:val="24"/>
          <w:szCs w:val="24"/>
        </w:rPr>
        <w:tab/>
        <w:t>→</w:t>
      </w:r>
      <w:r w:rsidRPr="00667F69">
        <w:rPr>
          <w:rFonts w:ascii="Times New Roman" w:hAnsi="Times New Roman"/>
          <w:sz w:val="24"/>
          <w:szCs w:val="24"/>
        </w:rPr>
        <w:tab/>
        <w:t>60 cm</w:t>
      </w:r>
      <w:r w:rsidRPr="00826C38">
        <w:rPr>
          <w:rFonts w:ascii="Times New Roman" w:hAnsi="Times New Roman"/>
          <w:sz w:val="24"/>
          <w:szCs w:val="24"/>
          <w:vertAlign w:val="superscript"/>
        </w:rPr>
        <w:t>3</w:t>
      </w:r>
      <w:r w:rsidRPr="00667F69">
        <w:rPr>
          <w:rFonts w:ascii="Times New Roman" w:hAnsi="Times New Roman"/>
          <w:sz w:val="24"/>
          <w:szCs w:val="24"/>
        </w:rPr>
        <w:t xml:space="preserve"> Wasserstoff</w:t>
      </w:r>
      <w:r w:rsidR="00B834A1">
        <w:rPr>
          <w:rFonts w:ascii="Times New Roman" w:hAnsi="Times New Roman"/>
          <w:sz w:val="24"/>
          <w:szCs w:val="24"/>
        </w:rPr>
        <w:t xml:space="preserve"> (H</w:t>
      </w:r>
      <w:r w:rsidR="00B834A1">
        <w:rPr>
          <w:rFonts w:ascii="Times New Roman" w:hAnsi="Times New Roman"/>
          <w:sz w:val="24"/>
          <w:szCs w:val="24"/>
          <w:vertAlign w:val="subscript"/>
        </w:rPr>
        <w:t>2</w:t>
      </w:r>
      <w:r w:rsidR="00B834A1">
        <w:rPr>
          <w:rFonts w:ascii="Times New Roman" w:hAnsi="Times New Roman"/>
          <w:sz w:val="24"/>
          <w:szCs w:val="24"/>
        </w:rPr>
        <w:t>)</w:t>
      </w:r>
    </w:p>
    <w:p w:rsidR="00B834A1" w:rsidRDefault="00B834A1" w:rsidP="00B834A1">
      <w:pPr>
        <w:spacing w:after="120"/>
        <w:rPr>
          <w:rFonts w:ascii="Times New Roman" w:hAnsi="Times New Roman"/>
          <w:sz w:val="24"/>
          <w:szCs w:val="24"/>
        </w:rPr>
      </w:pPr>
      <w:r>
        <w:rPr>
          <w:rFonts w:ascii="Times New Roman" w:hAnsi="Times New Roman"/>
          <w:sz w:val="24"/>
          <w:szCs w:val="24"/>
        </w:rPr>
        <w:lastRenderedPageBreak/>
        <w:t>Nach dem Satz von Avogadro gilt, dass gleiche Volumina verschiedener Gase bei gleichen Bedingungen (Druck, Temperatur) gleich viele Teilchen enthalten. Die Summenformel für die Methanmoleküle ist deshalb CH</w:t>
      </w:r>
      <w:r>
        <w:rPr>
          <w:rFonts w:ascii="Times New Roman" w:hAnsi="Times New Roman"/>
          <w:sz w:val="24"/>
          <w:szCs w:val="24"/>
          <w:vertAlign w:val="subscript"/>
        </w:rPr>
        <w:t>4</w:t>
      </w:r>
      <w:r>
        <w:rPr>
          <w:rFonts w:ascii="Times New Roman" w:hAnsi="Times New Roman"/>
          <w:sz w:val="24"/>
          <w:szCs w:val="24"/>
        </w:rPr>
        <w:t xml:space="preserve"> (vgl. anschliessende Diskussion).</w:t>
      </w:r>
    </w:p>
    <w:p w:rsidR="00667F69" w:rsidRPr="00667F69" w:rsidRDefault="001E60D5" w:rsidP="00667F69">
      <w:pPr>
        <w:rPr>
          <w:rFonts w:ascii="Times New Roman" w:hAnsi="Times New Roman"/>
          <w:sz w:val="24"/>
          <w:szCs w:val="24"/>
        </w:rPr>
      </w:pPr>
      <w:r>
        <w:rPr>
          <w:rFonts w:ascii="Times New Roman" w:hAnsi="Times New Roman"/>
          <w:b/>
          <w:sz w:val="24"/>
          <w:szCs w:val="24"/>
        </w:rPr>
        <w:t>Überlegungen</w:t>
      </w:r>
      <w:r>
        <w:rPr>
          <w:rFonts w:ascii="Times New Roman" w:hAnsi="Times New Roman"/>
          <w:sz w:val="24"/>
          <w:szCs w:val="24"/>
        </w:rPr>
        <w:t xml:space="preserve"> zum</w:t>
      </w:r>
      <w:r w:rsidR="0074585E">
        <w:rPr>
          <w:rFonts w:ascii="Times New Roman" w:hAnsi="Times New Roman"/>
          <w:sz w:val="24"/>
          <w:szCs w:val="24"/>
        </w:rPr>
        <w:t xml:space="preserve"> Unterrichtsprotokoll</w:t>
      </w:r>
    </w:p>
    <w:p w:rsidR="00667F69" w:rsidRPr="00667F69" w:rsidRDefault="0074585E" w:rsidP="00667F69">
      <w:pPr>
        <w:rPr>
          <w:rFonts w:ascii="Times New Roman" w:hAnsi="Times New Roman"/>
          <w:sz w:val="24"/>
          <w:szCs w:val="24"/>
        </w:rPr>
      </w:pPr>
      <w:r>
        <w:rPr>
          <w:rFonts w:ascii="Times New Roman" w:hAnsi="Times New Roman"/>
          <w:sz w:val="24"/>
          <w:szCs w:val="24"/>
        </w:rPr>
        <w:t xml:space="preserve">- </w:t>
      </w:r>
      <w:r w:rsidR="00B834A1">
        <w:rPr>
          <w:rFonts w:ascii="Times New Roman" w:hAnsi="Times New Roman"/>
          <w:sz w:val="24"/>
          <w:szCs w:val="24"/>
        </w:rPr>
        <w:t>Voraussetzung</w:t>
      </w:r>
      <w:r w:rsidR="00667F69" w:rsidRPr="00667F69">
        <w:rPr>
          <w:rFonts w:ascii="Times New Roman" w:hAnsi="Times New Roman"/>
          <w:sz w:val="24"/>
          <w:szCs w:val="24"/>
        </w:rPr>
        <w:t>: Erdgas ist nahezu ein Reinstoff, dessen geringe</w:t>
      </w:r>
      <w:r w:rsidR="00667F69">
        <w:rPr>
          <w:rFonts w:ascii="Times New Roman" w:hAnsi="Times New Roman"/>
          <w:sz w:val="24"/>
          <w:szCs w:val="24"/>
        </w:rPr>
        <w:t xml:space="preserve"> Verunreinigungen</w:t>
      </w:r>
      <w:r w:rsidR="00667F69" w:rsidRPr="00667F69">
        <w:rPr>
          <w:rFonts w:ascii="Times New Roman" w:hAnsi="Times New Roman"/>
          <w:sz w:val="24"/>
          <w:szCs w:val="24"/>
        </w:rPr>
        <w:t xml:space="preserve"> für</w:t>
      </w:r>
      <w:r w:rsidR="00667F69">
        <w:rPr>
          <w:rFonts w:ascii="Times New Roman" w:hAnsi="Times New Roman"/>
          <w:sz w:val="24"/>
          <w:szCs w:val="24"/>
        </w:rPr>
        <w:t xml:space="preserve"> die Formelerm</w:t>
      </w:r>
      <w:r w:rsidR="00667F69" w:rsidRPr="00667F69">
        <w:rPr>
          <w:rFonts w:ascii="Times New Roman" w:hAnsi="Times New Roman"/>
          <w:sz w:val="24"/>
          <w:szCs w:val="24"/>
        </w:rPr>
        <w:t>ittlung keine Rolle spielen.</w:t>
      </w:r>
    </w:p>
    <w:p w:rsidR="00667F69" w:rsidRPr="00667F69" w:rsidRDefault="0074585E" w:rsidP="00667F69">
      <w:pPr>
        <w:rPr>
          <w:rFonts w:ascii="Times New Roman" w:hAnsi="Times New Roman"/>
          <w:sz w:val="24"/>
          <w:szCs w:val="24"/>
        </w:rPr>
      </w:pPr>
      <w:r>
        <w:rPr>
          <w:rFonts w:ascii="Times New Roman" w:hAnsi="Times New Roman"/>
          <w:sz w:val="24"/>
          <w:szCs w:val="24"/>
        </w:rPr>
        <w:t xml:space="preserve">- </w:t>
      </w:r>
      <w:r w:rsidR="00667F69">
        <w:rPr>
          <w:rFonts w:ascii="Times New Roman" w:hAnsi="Times New Roman"/>
          <w:sz w:val="24"/>
          <w:szCs w:val="24"/>
        </w:rPr>
        <w:t>In dem</w:t>
      </w:r>
      <w:r w:rsidR="00667F69" w:rsidRPr="00667F69">
        <w:rPr>
          <w:rFonts w:ascii="Times New Roman" w:hAnsi="Times New Roman"/>
          <w:sz w:val="24"/>
          <w:szCs w:val="24"/>
        </w:rPr>
        <w:t xml:space="preserve"> Verbrennungsprodukt von Erdgas können Kohlen</w:t>
      </w:r>
      <w:r w:rsidR="00667F69">
        <w:rPr>
          <w:rFonts w:ascii="Times New Roman" w:hAnsi="Times New Roman"/>
          <w:sz w:val="24"/>
          <w:szCs w:val="24"/>
        </w:rPr>
        <w:t>stoff</w:t>
      </w:r>
      <w:r w:rsidR="00667F69" w:rsidRPr="00667F69">
        <w:rPr>
          <w:rFonts w:ascii="Times New Roman" w:hAnsi="Times New Roman"/>
          <w:sz w:val="24"/>
          <w:szCs w:val="24"/>
        </w:rPr>
        <w:t>dioxid und Wasser nachgewiesen werden. Folglich ist Erd</w:t>
      </w:r>
      <w:r w:rsidR="00667F69">
        <w:rPr>
          <w:rFonts w:ascii="Times New Roman" w:hAnsi="Times New Roman"/>
          <w:sz w:val="24"/>
          <w:szCs w:val="24"/>
        </w:rPr>
        <w:t xml:space="preserve">gas eine Verbindung aus </w:t>
      </w:r>
      <w:r w:rsidR="001E60D5">
        <w:rPr>
          <w:rFonts w:ascii="Times New Roman" w:hAnsi="Times New Roman"/>
          <w:sz w:val="24"/>
          <w:szCs w:val="24"/>
        </w:rPr>
        <w:t xml:space="preserve">den Elementen </w:t>
      </w:r>
      <w:r w:rsidR="00667F69">
        <w:rPr>
          <w:rFonts w:ascii="Times New Roman" w:hAnsi="Times New Roman"/>
          <w:sz w:val="24"/>
          <w:szCs w:val="24"/>
        </w:rPr>
        <w:t xml:space="preserve">Kohlenstoff und Wasserstoff </w:t>
      </w:r>
      <w:r w:rsidR="00667F69" w:rsidRPr="00667F69">
        <w:rPr>
          <w:rFonts w:ascii="Times New Roman" w:hAnsi="Times New Roman"/>
          <w:sz w:val="24"/>
          <w:szCs w:val="24"/>
        </w:rPr>
        <w:t>(</w:t>
      </w:r>
      <w:r w:rsidR="00667F69">
        <w:rPr>
          <w:rFonts w:ascii="Times New Roman" w:hAnsi="Times New Roman"/>
          <w:sz w:val="24"/>
          <w:szCs w:val="24"/>
        </w:rPr>
        <w:t>Ü</w:t>
      </w:r>
      <w:r w:rsidR="00667F69" w:rsidRPr="00667F69">
        <w:rPr>
          <w:rFonts w:ascii="Times New Roman" w:hAnsi="Times New Roman"/>
          <w:sz w:val="24"/>
          <w:szCs w:val="24"/>
        </w:rPr>
        <w:t>ber die Möglichkeit</w:t>
      </w:r>
      <w:r w:rsidR="00667F69">
        <w:rPr>
          <w:rFonts w:ascii="Times New Roman" w:hAnsi="Times New Roman"/>
          <w:sz w:val="24"/>
          <w:szCs w:val="24"/>
        </w:rPr>
        <w:t>, dass noch weitere Elem</w:t>
      </w:r>
      <w:r>
        <w:rPr>
          <w:rFonts w:ascii="Times New Roman" w:hAnsi="Times New Roman"/>
          <w:sz w:val="24"/>
          <w:szCs w:val="24"/>
        </w:rPr>
        <w:t>ente vorhanden sein kö</w:t>
      </w:r>
      <w:r w:rsidR="00667F69" w:rsidRPr="00667F69">
        <w:rPr>
          <w:rFonts w:ascii="Times New Roman" w:hAnsi="Times New Roman"/>
          <w:sz w:val="24"/>
          <w:szCs w:val="24"/>
        </w:rPr>
        <w:t>nnte</w:t>
      </w:r>
      <w:r>
        <w:rPr>
          <w:rFonts w:ascii="Times New Roman" w:hAnsi="Times New Roman"/>
          <w:sz w:val="24"/>
          <w:szCs w:val="24"/>
        </w:rPr>
        <w:t>n, z.</w:t>
      </w:r>
      <w:r w:rsidR="00B834A1">
        <w:rPr>
          <w:rFonts w:ascii="Times New Roman" w:hAnsi="Times New Roman"/>
          <w:sz w:val="24"/>
          <w:szCs w:val="24"/>
        </w:rPr>
        <w:t xml:space="preserve"> </w:t>
      </w:r>
      <w:r>
        <w:rPr>
          <w:rFonts w:ascii="Times New Roman" w:hAnsi="Times New Roman"/>
          <w:sz w:val="24"/>
          <w:szCs w:val="24"/>
        </w:rPr>
        <w:t>B. Sauerstoff, vgl. molare Masse.</w:t>
      </w:r>
      <w:r w:rsidR="00667F69" w:rsidRPr="00667F69">
        <w:rPr>
          <w:rFonts w:ascii="Times New Roman" w:hAnsi="Times New Roman"/>
          <w:sz w:val="24"/>
          <w:szCs w:val="24"/>
        </w:rPr>
        <w:t>).</w:t>
      </w:r>
    </w:p>
    <w:p w:rsidR="00667F69" w:rsidRPr="00667F69" w:rsidRDefault="001E60D5" w:rsidP="00667F69">
      <w:pPr>
        <w:rPr>
          <w:rFonts w:ascii="Times New Roman" w:hAnsi="Times New Roman"/>
          <w:sz w:val="24"/>
          <w:szCs w:val="24"/>
        </w:rPr>
      </w:pPr>
      <w:r>
        <w:rPr>
          <w:rFonts w:ascii="Times New Roman" w:hAnsi="Times New Roman"/>
          <w:sz w:val="24"/>
          <w:szCs w:val="24"/>
        </w:rPr>
        <w:t>- Die molare M</w:t>
      </w:r>
      <w:r w:rsidR="000B0A26">
        <w:rPr>
          <w:rFonts w:ascii="Times New Roman" w:hAnsi="Times New Roman"/>
          <w:sz w:val="24"/>
          <w:szCs w:val="24"/>
        </w:rPr>
        <w:t>asse von Erdgas beträ</w:t>
      </w:r>
      <w:r w:rsidR="009D04A9">
        <w:rPr>
          <w:rFonts w:ascii="Times New Roman" w:hAnsi="Times New Roman"/>
          <w:sz w:val="24"/>
          <w:szCs w:val="24"/>
        </w:rPr>
        <w:t xml:space="preserve">gt </w:t>
      </w:r>
      <w:r w:rsidR="000B0A26">
        <w:rPr>
          <w:rFonts w:ascii="Times New Roman" w:hAnsi="Times New Roman"/>
          <w:i/>
          <w:sz w:val="24"/>
          <w:szCs w:val="24"/>
        </w:rPr>
        <w:t>M</w:t>
      </w:r>
      <w:r w:rsidR="000B0A26">
        <w:rPr>
          <w:rFonts w:ascii="Times New Roman" w:hAnsi="Times New Roman"/>
          <w:sz w:val="24"/>
          <w:szCs w:val="24"/>
        </w:rPr>
        <w:t xml:space="preserve"> = 15 g/mol ± 2 g/mol (Versuchsergebnis von</w:t>
      </w:r>
      <w:r w:rsidR="009D04A9">
        <w:rPr>
          <w:rFonts w:ascii="Times New Roman" w:hAnsi="Times New Roman"/>
          <w:sz w:val="24"/>
          <w:szCs w:val="24"/>
        </w:rPr>
        <w:t xml:space="preserve"> Gaswägung</w:t>
      </w:r>
      <w:r w:rsidR="000B0A26">
        <w:rPr>
          <w:rFonts w:ascii="Times New Roman" w:hAnsi="Times New Roman"/>
          <w:sz w:val="24"/>
          <w:szCs w:val="24"/>
        </w:rPr>
        <w:t>en, V2</w:t>
      </w:r>
      <w:r w:rsidR="009D04A9">
        <w:rPr>
          <w:rFonts w:ascii="Times New Roman" w:hAnsi="Times New Roman"/>
          <w:sz w:val="24"/>
          <w:szCs w:val="24"/>
        </w:rPr>
        <w:t>). Dieses Ergebnis lä</w:t>
      </w:r>
      <w:r w:rsidR="00667F69">
        <w:rPr>
          <w:rFonts w:ascii="Times New Roman" w:hAnsi="Times New Roman"/>
          <w:sz w:val="24"/>
          <w:szCs w:val="24"/>
        </w:rPr>
        <w:t>sst den Schluss zu, dass ein Erdgas-M</w:t>
      </w:r>
      <w:r w:rsidR="00667F69" w:rsidRPr="00667F69">
        <w:rPr>
          <w:rFonts w:ascii="Times New Roman" w:hAnsi="Times New Roman"/>
          <w:sz w:val="24"/>
          <w:szCs w:val="24"/>
        </w:rPr>
        <w:t>olekül</w:t>
      </w:r>
      <w:r w:rsidR="00667F69">
        <w:rPr>
          <w:rFonts w:ascii="Times New Roman" w:hAnsi="Times New Roman"/>
          <w:sz w:val="24"/>
          <w:szCs w:val="24"/>
        </w:rPr>
        <w:t xml:space="preserve"> nur aus einem </w:t>
      </w:r>
      <w:r>
        <w:rPr>
          <w:rFonts w:ascii="Times New Roman" w:hAnsi="Times New Roman"/>
          <w:sz w:val="24"/>
          <w:szCs w:val="24"/>
        </w:rPr>
        <w:t xml:space="preserve">gebundenen </w:t>
      </w:r>
      <w:r w:rsidR="00667F69">
        <w:rPr>
          <w:rFonts w:ascii="Times New Roman" w:hAnsi="Times New Roman"/>
          <w:sz w:val="24"/>
          <w:szCs w:val="24"/>
        </w:rPr>
        <w:t xml:space="preserve">Kohlenstoff-Atom und aus einem oder mehreren </w:t>
      </w:r>
      <w:r>
        <w:rPr>
          <w:rFonts w:ascii="Times New Roman" w:hAnsi="Times New Roman"/>
          <w:sz w:val="24"/>
          <w:szCs w:val="24"/>
        </w:rPr>
        <w:t xml:space="preserve">gebundenen </w:t>
      </w:r>
      <w:r w:rsidR="00667F69">
        <w:rPr>
          <w:rFonts w:ascii="Times New Roman" w:hAnsi="Times New Roman"/>
          <w:sz w:val="24"/>
          <w:szCs w:val="24"/>
        </w:rPr>
        <w:t>Wasserstoff-Atom</w:t>
      </w:r>
      <w:r w:rsidR="00667F69" w:rsidRPr="00667F69">
        <w:rPr>
          <w:rFonts w:ascii="Times New Roman" w:hAnsi="Times New Roman"/>
          <w:sz w:val="24"/>
          <w:szCs w:val="24"/>
        </w:rPr>
        <w:t xml:space="preserve">en </w:t>
      </w:r>
      <w:r w:rsidR="009D04A9">
        <w:rPr>
          <w:rFonts w:ascii="Times New Roman" w:hAnsi="Times New Roman"/>
          <w:sz w:val="24"/>
          <w:szCs w:val="24"/>
        </w:rPr>
        <w:t>besteht,</w:t>
      </w:r>
      <w:r w:rsidR="00667F69">
        <w:rPr>
          <w:rFonts w:ascii="Times New Roman" w:hAnsi="Times New Roman"/>
          <w:sz w:val="24"/>
          <w:szCs w:val="24"/>
        </w:rPr>
        <w:t xml:space="preserve"> denn die Masse der Elementargruppe C</w:t>
      </w:r>
      <w:r w:rsidR="00667F69" w:rsidRPr="00667F69">
        <w:rPr>
          <w:rFonts w:ascii="Times New Roman" w:hAnsi="Times New Roman"/>
          <w:sz w:val="24"/>
          <w:szCs w:val="24"/>
        </w:rPr>
        <w:t>H besitzt bereits die Masse 13 u.</w:t>
      </w:r>
    </w:p>
    <w:p w:rsidR="00667F69" w:rsidRPr="00667F69" w:rsidRDefault="001E60D5" w:rsidP="00667F69">
      <w:pPr>
        <w:rPr>
          <w:rFonts w:ascii="Times New Roman" w:hAnsi="Times New Roman"/>
          <w:sz w:val="24"/>
          <w:szCs w:val="24"/>
        </w:rPr>
      </w:pPr>
      <w:r>
        <w:rPr>
          <w:rFonts w:ascii="Times New Roman" w:hAnsi="Times New Roman"/>
          <w:sz w:val="24"/>
          <w:szCs w:val="24"/>
        </w:rPr>
        <w:t xml:space="preserve">- </w:t>
      </w:r>
      <w:r w:rsidR="00667F69" w:rsidRPr="00667F69">
        <w:rPr>
          <w:rFonts w:ascii="Times New Roman" w:hAnsi="Times New Roman"/>
          <w:sz w:val="24"/>
          <w:szCs w:val="24"/>
        </w:rPr>
        <w:t xml:space="preserve">Zur </w:t>
      </w:r>
      <w:r w:rsidR="000D1F92">
        <w:rPr>
          <w:rFonts w:ascii="Times New Roman" w:hAnsi="Times New Roman"/>
          <w:sz w:val="24"/>
          <w:szCs w:val="24"/>
        </w:rPr>
        <w:t>Formelermittlung von Erdgas muss</w:t>
      </w:r>
      <w:r w:rsidR="000D1F92" w:rsidRPr="00667F69">
        <w:rPr>
          <w:rFonts w:ascii="Times New Roman" w:hAnsi="Times New Roman"/>
          <w:sz w:val="24"/>
          <w:szCs w:val="24"/>
        </w:rPr>
        <w:t xml:space="preserve"> a</w:t>
      </w:r>
      <w:r w:rsidR="000D1F92">
        <w:rPr>
          <w:rFonts w:ascii="Times New Roman" w:hAnsi="Times New Roman"/>
          <w:sz w:val="24"/>
          <w:szCs w:val="24"/>
        </w:rPr>
        <w:t>lso nur noch ein Versuch durchgeführt we</w:t>
      </w:r>
      <w:r w:rsidR="000D1F92" w:rsidRPr="00667F69">
        <w:rPr>
          <w:rFonts w:ascii="Times New Roman" w:hAnsi="Times New Roman"/>
          <w:sz w:val="24"/>
          <w:szCs w:val="24"/>
        </w:rPr>
        <w:t>rd</w:t>
      </w:r>
      <w:r w:rsidR="000D1F92">
        <w:rPr>
          <w:rFonts w:ascii="Times New Roman" w:hAnsi="Times New Roman"/>
          <w:sz w:val="24"/>
          <w:szCs w:val="24"/>
        </w:rPr>
        <w:t>en</w:t>
      </w:r>
      <w:r w:rsidR="00667F69" w:rsidRPr="00667F69">
        <w:rPr>
          <w:rFonts w:ascii="Times New Roman" w:hAnsi="Times New Roman"/>
          <w:sz w:val="24"/>
          <w:szCs w:val="24"/>
        </w:rPr>
        <w:t>, mit dem di</w:t>
      </w:r>
      <w:r w:rsidR="000D1F92">
        <w:rPr>
          <w:rFonts w:ascii="Times New Roman" w:hAnsi="Times New Roman"/>
          <w:sz w:val="24"/>
          <w:szCs w:val="24"/>
        </w:rPr>
        <w:t>e genaue Anzahl der Wasserstoff-Atome in einem Erdgas-M</w:t>
      </w:r>
      <w:r w:rsidR="000D1F92" w:rsidRPr="00667F69">
        <w:rPr>
          <w:rFonts w:ascii="Times New Roman" w:hAnsi="Times New Roman"/>
          <w:sz w:val="24"/>
          <w:szCs w:val="24"/>
        </w:rPr>
        <w:t>olekül</w:t>
      </w:r>
      <w:r w:rsidR="00667F69" w:rsidRPr="00667F69">
        <w:rPr>
          <w:rFonts w:ascii="Times New Roman" w:hAnsi="Times New Roman"/>
          <w:sz w:val="24"/>
          <w:szCs w:val="24"/>
        </w:rPr>
        <w:t xml:space="preserve"> bes</w:t>
      </w:r>
      <w:r w:rsidR="000D1F92">
        <w:rPr>
          <w:rFonts w:ascii="Times New Roman" w:hAnsi="Times New Roman"/>
          <w:sz w:val="24"/>
          <w:szCs w:val="24"/>
        </w:rPr>
        <w:t>tim</w:t>
      </w:r>
      <w:r w:rsidR="00667F69" w:rsidRPr="00667F69">
        <w:rPr>
          <w:rFonts w:ascii="Times New Roman" w:hAnsi="Times New Roman"/>
          <w:sz w:val="24"/>
          <w:szCs w:val="24"/>
        </w:rPr>
        <w:t>mt werden kann.</w:t>
      </w:r>
    </w:p>
    <w:p w:rsidR="00667F69" w:rsidRPr="00667F69" w:rsidRDefault="000D1F92" w:rsidP="00667F69">
      <w:pPr>
        <w:rPr>
          <w:rFonts w:ascii="Times New Roman" w:hAnsi="Times New Roman"/>
          <w:sz w:val="24"/>
          <w:szCs w:val="24"/>
        </w:rPr>
      </w:pPr>
      <w:r>
        <w:rPr>
          <w:rFonts w:ascii="Times New Roman" w:hAnsi="Times New Roman"/>
          <w:sz w:val="24"/>
          <w:szCs w:val="24"/>
        </w:rPr>
        <w:t>Aufg</w:t>
      </w:r>
      <w:r w:rsidR="00667F69" w:rsidRPr="00667F69">
        <w:rPr>
          <w:rFonts w:ascii="Times New Roman" w:hAnsi="Times New Roman"/>
          <w:sz w:val="24"/>
          <w:szCs w:val="24"/>
        </w:rPr>
        <w:t>rund der Unsicher</w:t>
      </w:r>
      <w:r>
        <w:rPr>
          <w:rFonts w:ascii="Times New Roman" w:hAnsi="Times New Roman"/>
          <w:sz w:val="24"/>
          <w:szCs w:val="24"/>
        </w:rPr>
        <w:t>heit bei dem Ergebnis der Molekü</w:t>
      </w:r>
      <w:r w:rsidR="00667F69" w:rsidRPr="00667F69">
        <w:rPr>
          <w:rFonts w:ascii="Times New Roman" w:hAnsi="Times New Roman"/>
          <w:sz w:val="24"/>
          <w:szCs w:val="24"/>
        </w:rPr>
        <w:t>l</w:t>
      </w:r>
      <w:r w:rsidR="000B0A26">
        <w:rPr>
          <w:rFonts w:ascii="Times New Roman" w:hAnsi="Times New Roman"/>
          <w:sz w:val="24"/>
          <w:szCs w:val="24"/>
        </w:rPr>
        <w:t xml:space="preserve">massenbestimmung </w:t>
      </w:r>
      <w:r>
        <w:rPr>
          <w:rFonts w:ascii="Times New Roman" w:hAnsi="Times New Roman"/>
          <w:sz w:val="24"/>
          <w:szCs w:val="24"/>
        </w:rPr>
        <w:t>kom</w:t>
      </w:r>
      <w:r w:rsidR="00667F69" w:rsidRPr="00667F69">
        <w:rPr>
          <w:rFonts w:ascii="Times New Roman" w:hAnsi="Times New Roman"/>
          <w:sz w:val="24"/>
          <w:szCs w:val="24"/>
        </w:rPr>
        <w:t xml:space="preserve">men </w:t>
      </w:r>
      <w:r w:rsidRPr="00667F69">
        <w:rPr>
          <w:rFonts w:ascii="Times New Roman" w:hAnsi="Times New Roman"/>
          <w:sz w:val="24"/>
          <w:szCs w:val="24"/>
        </w:rPr>
        <w:t>für</w:t>
      </w:r>
      <w:r>
        <w:rPr>
          <w:rFonts w:ascii="Times New Roman" w:hAnsi="Times New Roman"/>
          <w:sz w:val="24"/>
          <w:szCs w:val="24"/>
        </w:rPr>
        <w:t xml:space="preserve"> Erdgas folgende Summenformeln</w:t>
      </w:r>
      <w:r w:rsidR="00667F69" w:rsidRPr="00667F69">
        <w:rPr>
          <w:rFonts w:ascii="Times New Roman" w:hAnsi="Times New Roman"/>
          <w:sz w:val="24"/>
          <w:szCs w:val="24"/>
        </w:rPr>
        <w:t xml:space="preserve"> in Betracht CH (13 u), CH</w:t>
      </w:r>
      <w:r w:rsidR="00667F69" w:rsidRPr="003653BF">
        <w:rPr>
          <w:rFonts w:ascii="Times New Roman" w:hAnsi="Times New Roman"/>
          <w:sz w:val="24"/>
          <w:szCs w:val="24"/>
          <w:vertAlign w:val="subscript"/>
        </w:rPr>
        <w:t>2</w:t>
      </w:r>
      <w:r w:rsidR="00667F69" w:rsidRPr="00667F69">
        <w:rPr>
          <w:rFonts w:ascii="Times New Roman" w:hAnsi="Times New Roman"/>
          <w:sz w:val="24"/>
          <w:szCs w:val="24"/>
        </w:rPr>
        <w:t xml:space="preserve"> (14 u), CH</w:t>
      </w:r>
      <w:r w:rsidR="00667F69" w:rsidRPr="003653BF">
        <w:rPr>
          <w:rFonts w:ascii="Times New Roman" w:hAnsi="Times New Roman"/>
          <w:sz w:val="24"/>
          <w:szCs w:val="24"/>
          <w:vertAlign w:val="subscript"/>
        </w:rPr>
        <w:t>3</w:t>
      </w:r>
      <w:r w:rsidR="00667F69" w:rsidRPr="00667F69">
        <w:rPr>
          <w:rFonts w:ascii="Times New Roman" w:hAnsi="Times New Roman"/>
          <w:sz w:val="24"/>
          <w:szCs w:val="24"/>
        </w:rPr>
        <w:t xml:space="preserve"> (15 u), CH</w:t>
      </w:r>
      <w:r w:rsidR="00667F69" w:rsidRPr="003653BF">
        <w:rPr>
          <w:rFonts w:ascii="Times New Roman" w:hAnsi="Times New Roman"/>
          <w:sz w:val="24"/>
          <w:szCs w:val="24"/>
          <w:vertAlign w:val="subscript"/>
        </w:rPr>
        <w:t>4</w:t>
      </w:r>
      <w:r w:rsidR="00667F69" w:rsidRPr="00667F69">
        <w:rPr>
          <w:rFonts w:ascii="Times New Roman" w:hAnsi="Times New Roman"/>
          <w:sz w:val="24"/>
          <w:szCs w:val="24"/>
        </w:rPr>
        <w:t xml:space="preserve"> (16 u), CH</w:t>
      </w:r>
      <w:r w:rsidR="00667F69" w:rsidRPr="003653BF">
        <w:rPr>
          <w:rFonts w:ascii="Times New Roman" w:hAnsi="Times New Roman"/>
          <w:sz w:val="24"/>
          <w:szCs w:val="24"/>
          <w:vertAlign w:val="subscript"/>
        </w:rPr>
        <w:t>5</w:t>
      </w:r>
      <w:r w:rsidR="00667F69" w:rsidRPr="00667F69">
        <w:rPr>
          <w:rFonts w:ascii="Times New Roman" w:hAnsi="Times New Roman"/>
          <w:sz w:val="24"/>
          <w:szCs w:val="24"/>
        </w:rPr>
        <w:t xml:space="preserve"> (17 u)</w:t>
      </w:r>
      <w:r w:rsidR="005175F7">
        <w:rPr>
          <w:rFonts w:ascii="Times New Roman" w:hAnsi="Times New Roman"/>
          <w:sz w:val="24"/>
          <w:szCs w:val="24"/>
        </w:rPr>
        <w:t>. Bei der quantitativen Zerlegung</w:t>
      </w:r>
      <w:r w:rsidR="00667F69" w:rsidRPr="00667F69">
        <w:rPr>
          <w:rFonts w:ascii="Times New Roman" w:hAnsi="Times New Roman"/>
          <w:sz w:val="24"/>
          <w:szCs w:val="24"/>
        </w:rPr>
        <w:t xml:space="preserve"> im Li</w:t>
      </w:r>
      <w:r>
        <w:rPr>
          <w:rFonts w:ascii="Times New Roman" w:hAnsi="Times New Roman"/>
          <w:sz w:val="24"/>
          <w:szCs w:val="24"/>
        </w:rPr>
        <w:t>chtbogen werden die Erdgas-Mole</w:t>
      </w:r>
      <w:r w:rsidRPr="00667F69">
        <w:rPr>
          <w:rFonts w:ascii="Times New Roman" w:hAnsi="Times New Roman"/>
          <w:sz w:val="24"/>
          <w:szCs w:val="24"/>
        </w:rPr>
        <w:t>küle</w:t>
      </w:r>
      <w:r w:rsidR="00667F69" w:rsidRPr="00667F69">
        <w:rPr>
          <w:rFonts w:ascii="Times New Roman" w:hAnsi="Times New Roman"/>
          <w:sz w:val="24"/>
          <w:szCs w:val="24"/>
        </w:rPr>
        <w:t xml:space="preserve"> </w:t>
      </w:r>
      <w:r w:rsidRPr="00667F69">
        <w:rPr>
          <w:rFonts w:ascii="Times New Roman" w:hAnsi="Times New Roman"/>
          <w:sz w:val="24"/>
          <w:szCs w:val="24"/>
        </w:rPr>
        <w:t>zunächst</w:t>
      </w:r>
      <w:r>
        <w:rPr>
          <w:rFonts w:ascii="Times New Roman" w:hAnsi="Times New Roman"/>
          <w:sz w:val="24"/>
          <w:szCs w:val="24"/>
        </w:rPr>
        <w:t xml:space="preserve"> in Kohlenstoff-Atome und Wasserstoff-Atom</w:t>
      </w:r>
      <w:r w:rsidR="00667F69" w:rsidRPr="00667F69">
        <w:rPr>
          <w:rFonts w:ascii="Times New Roman" w:hAnsi="Times New Roman"/>
          <w:sz w:val="24"/>
          <w:szCs w:val="24"/>
        </w:rPr>
        <w:t>e gespalten. Die Kohlen</w:t>
      </w:r>
      <w:r>
        <w:rPr>
          <w:rFonts w:ascii="Times New Roman" w:hAnsi="Times New Roman"/>
          <w:sz w:val="24"/>
          <w:szCs w:val="24"/>
        </w:rPr>
        <w:t>stof</w:t>
      </w:r>
      <w:r w:rsidR="009D04A9">
        <w:rPr>
          <w:rFonts w:ascii="Times New Roman" w:hAnsi="Times New Roman"/>
          <w:sz w:val="24"/>
          <w:szCs w:val="24"/>
        </w:rPr>
        <w:t>f-A</w:t>
      </w:r>
      <w:r>
        <w:rPr>
          <w:rFonts w:ascii="Times New Roman" w:hAnsi="Times New Roman"/>
          <w:sz w:val="24"/>
          <w:szCs w:val="24"/>
        </w:rPr>
        <w:t>tome schlagen sich als Russ im</w:t>
      </w:r>
      <w:r w:rsidR="00667F69" w:rsidRPr="00667F69">
        <w:rPr>
          <w:rFonts w:ascii="Times New Roman" w:hAnsi="Times New Roman"/>
          <w:sz w:val="24"/>
          <w:szCs w:val="24"/>
        </w:rPr>
        <w:t xml:space="preserve"> Reaktionsraum nieder, </w:t>
      </w:r>
      <w:r w:rsidRPr="00667F69">
        <w:rPr>
          <w:rFonts w:ascii="Times New Roman" w:hAnsi="Times New Roman"/>
          <w:sz w:val="24"/>
          <w:szCs w:val="24"/>
        </w:rPr>
        <w:t>während</w:t>
      </w:r>
      <w:r>
        <w:rPr>
          <w:rFonts w:ascii="Times New Roman" w:hAnsi="Times New Roman"/>
          <w:sz w:val="24"/>
          <w:szCs w:val="24"/>
        </w:rPr>
        <w:t xml:space="preserve"> sich die Wasserstoff-Atom</w:t>
      </w:r>
      <w:r w:rsidR="00667F69" w:rsidRPr="00667F69">
        <w:rPr>
          <w:rFonts w:ascii="Times New Roman" w:hAnsi="Times New Roman"/>
          <w:sz w:val="24"/>
          <w:szCs w:val="24"/>
        </w:rPr>
        <w:t>e paarweise zu H</w:t>
      </w:r>
      <w:r w:rsidR="00667F69" w:rsidRPr="000D1F92">
        <w:rPr>
          <w:rFonts w:ascii="Times New Roman" w:hAnsi="Times New Roman"/>
          <w:sz w:val="24"/>
          <w:szCs w:val="24"/>
          <w:vertAlign w:val="subscript"/>
        </w:rPr>
        <w:t>2</w:t>
      </w:r>
      <w:r>
        <w:rPr>
          <w:rFonts w:ascii="Times New Roman" w:hAnsi="Times New Roman"/>
          <w:sz w:val="24"/>
          <w:szCs w:val="24"/>
        </w:rPr>
        <w:t>-Molekülen verbin</w:t>
      </w:r>
      <w:r w:rsidR="00667F69" w:rsidRPr="00667F69">
        <w:rPr>
          <w:rFonts w:ascii="Times New Roman" w:hAnsi="Times New Roman"/>
          <w:sz w:val="24"/>
          <w:szCs w:val="24"/>
        </w:rPr>
        <w:t xml:space="preserve">den und als Gasvolumen gemessen werden </w:t>
      </w:r>
      <w:r w:rsidRPr="00667F69">
        <w:rPr>
          <w:rFonts w:ascii="Times New Roman" w:hAnsi="Times New Roman"/>
          <w:sz w:val="24"/>
          <w:szCs w:val="24"/>
        </w:rPr>
        <w:t>können</w:t>
      </w:r>
      <w:r w:rsidR="00667F69" w:rsidRPr="00667F69">
        <w:rPr>
          <w:rFonts w:ascii="Times New Roman" w:hAnsi="Times New Roman"/>
          <w:sz w:val="24"/>
          <w:szCs w:val="24"/>
        </w:rPr>
        <w:t>.</w:t>
      </w:r>
      <w:r>
        <w:rPr>
          <w:rFonts w:ascii="Times New Roman" w:hAnsi="Times New Roman"/>
          <w:sz w:val="24"/>
          <w:szCs w:val="24"/>
        </w:rPr>
        <w:t xml:space="preserve"> </w:t>
      </w:r>
    </w:p>
    <w:p w:rsidR="00667F69" w:rsidRPr="00667F69" w:rsidRDefault="009D04A9" w:rsidP="00FE4D36">
      <w:pPr>
        <w:spacing w:after="120"/>
        <w:rPr>
          <w:rFonts w:ascii="Times New Roman" w:hAnsi="Times New Roman"/>
          <w:sz w:val="24"/>
          <w:szCs w:val="24"/>
        </w:rPr>
      </w:pPr>
      <w:r>
        <w:rPr>
          <w:rFonts w:ascii="Times New Roman" w:hAnsi="Times New Roman"/>
          <w:sz w:val="24"/>
          <w:szCs w:val="24"/>
        </w:rPr>
        <w:t>Aufg</w:t>
      </w:r>
      <w:r w:rsidR="000D1F92">
        <w:rPr>
          <w:rFonts w:ascii="Times New Roman" w:hAnsi="Times New Roman"/>
          <w:sz w:val="24"/>
          <w:szCs w:val="24"/>
        </w:rPr>
        <w:t>rund der angegebenen Summenf</w:t>
      </w:r>
      <w:r w:rsidR="00667F69" w:rsidRPr="00667F69">
        <w:rPr>
          <w:rFonts w:ascii="Times New Roman" w:hAnsi="Times New Roman"/>
          <w:sz w:val="24"/>
          <w:szCs w:val="24"/>
        </w:rPr>
        <w:t>ormeln s</w:t>
      </w:r>
      <w:r w:rsidR="000D1F92">
        <w:rPr>
          <w:rFonts w:ascii="Times New Roman" w:hAnsi="Times New Roman"/>
          <w:sz w:val="24"/>
          <w:szCs w:val="24"/>
        </w:rPr>
        <w:t>ind die folgenden Reaktionsglei</w:t>
      </w:r>
      <w:r w:rsidR="00667F69" w:rsidRPr="00667F69">
        <w:rPr>
          <w:rFonts w:ascii="Times New Roman" w:hAnsi="Times New Roman"/>
          <w:sz w:val="24"/>
          <w:szCs w:val="24"/>
        </w:rPr>
        <w:t xml:space="preserve">chungen und Versuchsergebnisse </w:t>
      </w:r>
      <w:r w:rsidR="00826C38">
        <w:rPr>
          <w:rFonts w:ascii="Times New Roman" w:hAnsi="Times New Roman"/>
          <w:sz w:val="24"/>
          <w:szCs w:val="24"/>
        </w:rPr>
        <w:t>mö</w:t>
      </w:r>
      <w:r w:rsidR="00667F69" w:rsidRPr="00667F69">
        <w:rPr>
          <w:rFonts w:ascii="Times New Roman" w:hAnsi="Times New Roman"/>
          <w:sz w:val="24"/>
          <w:szCs w:val="24"/>
        </w:rPr>
        <w:t>glich:</w:t>
      </w:r>
    </w:p>
    <w:p w:rsidR="00667F69" w:rsidRPr="00667F69" w:rsidRDefault="00195C7A" w:rsidP="00667F69">
      <w:pPr>
        <w:rPr>
          <w:rFonts w:ascii="Times New Roman" w:hAnsi="Times New Roman"/>
          <w:sz w:val="24"/>
          <w:szCs w:val="24"/>
        </w:rPr>
      </w:pPr>
      <w:r>
        <w:rPr>
          <w:rFonts w:ascii="Times New Roman" w:hAnsi="Times New Roman"/>
          <w:sz w:val="24"/>
          <w:szCs w:val="24"/>
        </w:rPr>
        <w:t>1</w:t>
      </w:r>
      <w:r w:rsidR="00667F69" w:rsidRPr="00667F69">
        <w:rPr>
          <w:rFonts w:ascii="Times New Roman" w:hAnsi="Times New Roman"/>
          <w:sz w:val="24"/>
          <w:szCs w:val="24"/>
        </w:rPr>
        <w:t xml:space="preserve"> CH</w:t>
      </w:r>
      <w:r w:rsidR="00667F69" w:rsidRPr="0024712B">
        <w:rPr>
          <w:rFonts w:ascii="Times New Roman" w:hAnsi="Times New Roman"/>
          <w:sz w:val="24"/>
          <w:szCs w:val="24"/>
          <w:vertAlign w:val="subscript"/>
        </w:rPr>
        <w:t>1</w:t>
      </w:r>
      <w:r w:rsidR="0024712B">
        <w:rPr>
          <w:rFonts w:ascii="Times New Roman" w:hAnsi="Times New Roman"/>
          <w:sz w:val="24"/>
          <w:szCs w:val="24"/>
        </w:rPr>
        <w:t xml:space="preserve">  →   C  +   0.</w:t>
      </w:r>
      <w:r w:rsidR="00667F69" w:rsidRPr="00667F69">
        <w:rPr>
          <w:rFonts w:ascii="Times New Roman" w:hAnsi="Times New Roman"/>
          <w:sz w:val="24"/>
          <w:szCs w:val="24"/>
        </w:rPr>
        <w:t>5 H</w:t>
      </w:r>
      <w:r w:rsidR="00667F69" w:rsidRPr="00826C38">
        <w:rPr>
          <w:rFonts w:ascii="Times New Roman" w:hAnsi="Times New Roman"/>
          <w:sz w:val="24"/>
          <w:szCs w:val="24"/>
          <w:vertAlign w:val="subscript"/>
        </w:rPr>
        <w:t>2</w:t>
      </w:r>
      <w:r>
        <w:rPr>
          <w:rFonts w:ascii="Times New Roman" w:hAnsi="Times New Roman"/>
          <w:sz w:val="24"/>
          <w:szCs w:val="24"/>
        </w:rPr>
        <w:t xml:space="preserve">  aus </w:t>
      </w:r>
      <w:r w:rsidR="00667F69" w:rsidRPr="00667F69">
        <w:rPr>
          <w:rFonts w:ascii="Times New Roman" w:hAnsi="Times New Roman"/>
          <w:sz w:val="24"/>
          <w:szCs w:val="24"/>
        </w:rPr>
        <w:t>30 cm</w:t>
      </w:r>
      <w:r w:rsidR="00826C38" w:rsidRPr="00826C38">
        <w:rPr>
          <w:rFonts w:ascii="Times New Roman" w:hAnsi="Times New Roman"/>
          <w:sz w:val="24"/>
          <w:szCs w:val="24"/>
          <w:vertAlign w:val="superscript"/>
        </w:rPr>
        <w:t>3</w:t>
      </w:r>
      <w:r w:rsidR="00826C38">
        <w:rPr>
          <w:rFonts w:ascii="Times New Roman" w:hAnsi="Times New Roman"/>
          <w:sz w:val="24"/>
          <w:szCs w:val="24"/>
        </w:rPr>
        <w:t xml:space="preserve"> </w:t>
      </w:r>
      <w:r w:rsidR="00667F69" w:rsidRPr="00667F69">
        <w:rPr>
          <w:rFonts w:ascii="Times New Roman" w:hAnsi="Times New Roman"/>
          <w:sz w:val="24"/>
          <w:szCs w:val="24"/>
        </w:rPr>
        <w:t>Erdgas</w:t>
      </w:r>
      <w:r>
        <w:rPr>
          <w:rFonts w:ascii="Times New Roman" w:hAnsi="Times New Roman"/>
          <w:sz w:val="24"/>
          <w:szCs w:val="24"/>
        </w:rPr>
        <w:t xml:space="preserve"> - 15</w:t>
      </w:r>
      <w:r w:rsidRPr="00195C7A">
        <w:rPr>
          <w:rFonts w:ascii="Times New Roman" w:hAnsi="Times New Roman"/>
          <w:sz w:val="24"/>
          <w:szCs w:val="24"/>
        </w:rPr>
        <w:t xml:space="preserve"> cm</w:t>
      </w:r>
      <w:r w:rsidRPr="00195C7A">
        <w:rPr>
          <w:rFonts w:ascii="Times New Roman" w:hAnsi="Times New Roman"/>
          <w:sz w:val="24"/>
          <w:szCs w:val="24"/>
          <w:vertAlign w:val="superscript"/>
        </w:rPr>
        <w:t>3</w:t>
      </w:r>
      <w:r w:rsidRPr="00195C7A">
        <w:rPr>
          <w:rFonts w:ascii="Times New Roman" w:hAnsi="Times New Roman"/>
          <w:sz w:val="24"/>
          <w:szCs w:val="24"/>
        </w:rPr>
        <w:t xml:space="preserve"> Wasserstoff</w:t>
      </w:r>
    </w:p>
    <w:p w:rsidR="00667F69" w:rsidRPr="00667F69" w:rsidRDefault="00826C38" w:rsidP="00667F69">
      <w:pPr>
        <w:rPr>
          <w:rFonts w:ascii="Times New Roman" w:hAnsi="Times New Roman"/>
          <w:sz w:val="24"/>
          <w:szCs w:val="24"/>
        </w:rPr>
      </w:pPr>
      <w:r>
        <w:rPr>
          <w:rFonts w:ascii="Times New Roman" w:hAnsi="Times New Roman"/>
          <w:sz w:val="24"/>
          <w:szCs w:val="24"/>
        </w:rPr>
        <w:t xml:space="preserve">2. </w:t>
      </w:r>
      <w:r w:rsidR="00195C7A">
        <w:rPr>
          <w:rFonts w:ascii="Times New Roman" w:hAnsi="Times New Roman"/>
          <w:sz w:val="24"/>
          <w:szCs w:val="24"/>
        </w:rPr>
        <w:t>CH</w:t>
      </w:r>
      <w:r w:rsidR="00195C7A">
        <w:rPr>
          <w:rFonts w:ascii="Times New Roman" w:hAnsi="Times New Roman"/>
          <w:sz w:val="24"/>
          <w:szCs w:val="24"/>
          <w:vertAlign w:val="subscript"/>
        </w:rPr>
        <w:t>2</w:t>
      </w:r>
      <w:r w:rsidR="00195C7A">
        <w:rPr>
          <w:rFonts w:ascii="Times New Roman" w:hAnsi="Times New Roman"/>
          <w:sz w:val="24"/>
          <w:szCs w:val="24"/>
        </w:rPr>
        <w:t xml:space="preserve">  →  C  +  H</w:t>
      </w:r>
      <w:r w:rsidR="00195C7A">
        <w:rPr>
          <w:rFonts w:ascii="Times New Roman" w:hAnsi="Times New Roman"/>
          <w:sz w:val="24"/>
          <w:szCs w:val="24"/>
          <w:vertAlign w:val="subscript"/>
        </w:rPr>
        <w:t>2</w:t>
      </w:r>
      <w:r w:rsidR="00667F69" w:rsidRPr="00667F69">
        <w:rPr>
          <w:rFonts w:ascii="Times New Roman" w:hAnsi="Times New Roman"/>
          <w:sz w:val="24"/>
          <w:szCs w:val="24"/>
        </w:rPr>
        <w:t xml:space="preserve">  </w:t>
      </w:r>
      <w:r>
        <w:rPr>
          <w:rFonts w:ascii="Times New Roman" w:hAnsi="Times New Roman"/>
          <w:sz w:val="24"/>
          <w:szCs w:val="24"/>
        </w:rPr>
        <w:t xml:space="preserve">15 </w:t>
      </w:r>
      <w:r w:rsidR="00195C7A">
        <w:rPr>
          <w:rFonts w:ascii="Times New Roman" w:hAnsi="Times New Roman"/>
          <w:sz w:val="24"/>
          <w:szCs w:val="24"/>
        </w:rPr>
        <w:t xml:space="preserve"> aus 30 cm</w:t>
      </w:r>
      <w:r w:rsidR="00195C7A">
        <w:rPr>
          <w:rFonts w:ascii="Times New Roman" w:hAnsi="Times New Roman"/>
          <w:sz w:val="24"/>
          <w:szCs w:val="24"/>
          <w:vertAlign w:val="superscript"/>
        </w:rPr>
        <w:t>3</w:t>
      </w:r>
      <w:r w:rsidR="00195C7A">
        <w:rPr>
          <w:rFonts w:ascii="Times New Roman" w:hAnsi="Times New Roman"/>
          <w:sz w:val="24"/>
          <w:szCs w:val="24"/>
        </w:rPr>
        <w:t xml:space="preserve"> </w:t>
      </w:r>
      <w:r>
        <w:rPr>
          <w:rFonts w:ascii="Times New Roman" w:hAnsi="Times New Roman"/>
          <w:sz w:val="24"/>
          <w:szCs w:val="24"/>
        </w:rPr>
        <w:t>Erdgas - 30 cm</w:t>
      </w:r>
      <w:r w:rsidR="00667F69" w:rsidRPr="00826C38">
        <w:rPr>
          <w:rFonts w:ascii="Times New Roman" w:hAnsi="Times New Roman"/>
          <w:sz w:val="24"/>
          <w:szCs w:val="24"/>
          <w:vertAlign w:val="superscript"/>
        </w:rPr>
        <w:t>3</w:t>
      </w:r>
      <w:r w:rsidR="0024712B">
        <w:rPr>
          <w:rFonts w:ascii="Times New Roman" w:hAnsi="Times New Roman"/>
          <w:sz w:val="24"/>
          <w:szCs w:val="24"/>
        </w:rPr>
        <w:t xml:space="preserve"> </w:t>
      </w:r>
      <w:r w:rsidR="00667F69" w:rsidRPr="00667F69">
        <w:rPr>
          <w:rFonts w:ascii="Times New Roman" w:hAnsi="Times New Roman"/>
          <w:sz w:val="24"/>
          <w:szCs w:val="24"/>
        </w:rPr>
        <w:t>Wasserstoff</w:t>
      </w:r>
      <w:r>
        <w:rPr>
          <w:rFonts w:ascii="Times New Roman" w:hAnsi="Times New Roman"/>
          <w:sz w:val="24"/>
          <w:szCs w:val="24"/>
        </w:rPr>
        <w:t xml:space="preserve"> </w:t>
      </w:r>
    </w:p>
    <w:p w:rsidR="00667F69" w:rsidRPr="00667F69" w:rsidRDefault="00667F69" w:rsidP="00667F69">
      <w:pPr>
        <w:rPr>
          <w:rFonts w:ascii="Times New Roman" w:hAnsi="Times New Roman"/>
          <w:sz w:val="24"/>
          <w:szCs w:val="24"/>
        </w:rPr>
      </w:pPr>
      <w:r w:rsidRPr="00667F69">
        <w:rPr>
          <w:rFonts w:ascii="Times New Roman" w:hAnsi="Times New Roman"/>
          <w:sz w:val="24"/>
          <w:szCs w:val="24"/>
        </w:rPr>
        <w:t>3. CH</w:t>
      </w:r>
      <w:r w:rsidRPr="00826C38">
        <w:rPr>
          <w:rFonts w:ascii="Times New Roman" w:hAnsi="Times New Roman"/>
          <w:sz w:val="24"/>
          <w:szCs w:val="24"/>
          <w:vertAlign w:val="subscript"/>
        </w:rPr>
        <w:t>3</w:t>
      </w:r>
      <w:r w:rsidR="00826C38">
        <w:rPr>
          <w:rFonts w:ascii="Times New Roman" w:hAnsi="Times New Roman"/>
          <w:sz w:val="24"/>
          <w:szCs w:val="24"/>
        </w:rPr>
        <w:t xml:space="preserve"> </w:t>
      </w:r>
      <w:r w:rsidR="0024712B">
        <w:rPr>
          <w:rFonts w:ascii="Times New Roman" w:hAnsi="Times New Roman"/>
          <w:sz w:val="24"/>
          <w:szCs w:val="24"/>
        </w:rPr>
        <w:t xml:space="preserve"> →</w:t>
      </w:r>
      <w:r w:rsidR="00195C7A">
        <w:rPr>
          <w:rFonts w:ascii="Times New Roman" w:hAnsi="Times New Roman"/>
          <w:sz w:val="24"/>
          <w:szCs w:val="24"/>
        </w:rPr>
        <w:t xml:space="preserve"> </w:t>
      </w:r>
      <w:r w:rsidR="0024712B">
        <w:rPr>
          <w:rFonts w:ascii="Times New Roman" w:hAnsi="Times New Roman"/>
          <w:sz w:val="24"/>
          <w:szCs w:val="24"/>
        </w:rPr>
        <w:t xml:space="preserve"> C</w:t>
      </w:r>
      <w:r w:rsidR="00195C7A">
        <w:rPr>
          <w:rFonts w:ascii="Times New Roman" w:hAnsi="Times New Roman"/>
          <w:sz w:val="24"/>
          <w:szCs w:val="24"/>
        </w:rPr>
        <w:t xml:space="preserve">  +   1.</w:t>
      </w:r>
      <w:r w:rsidRPr="00667F69">
        <w:rPr>
          <w:rFonts w:ascii="Times New Roman" w:hAnsi="Times New Roman"/>
          <w:sz w:val="24"/>
          <w:szCs w:val="24"/>
        </w:rPr>
        <w:t>5 H</w:t>
      </w:r>
      <w:r w:rsidRPr="0024712B">
        <w:rPr>
          <w:rFonts w:ascii="Times New Roman" w:hAnsi="Times New Roman"/>
          <w:sz w:val="24"/>
          <w:szCs w:val="24"/>
          <w:vertAlign w:val="subscript"/>
        </w:rPr>
        <w:t>2</w:t>
      </w:r>
      <w:r w:rsidR="00195C7A">
        <w:rPr>
          <w:rFonts w:ascii="Times New Roman" w:hAnsi="Times New Roman"/>
          <w:sz w:val="24"/>
          <w:szCs w:val="24"/>
        </w:rPr>
        <w:t xml:space="preserve">  aus </w:t>
      </w:r>
      <w:r w:rsidRPr="00667F69">
        <w:rPr>
          <w:rFonts w:ascii="Times New Roman" w:hAnsi="Times New Roman"/>
          <w:sz w:val="24"/>
          <w:szCs w:val="24"/>
        </w:rPr>
        <w:t>30 cm</w:t>
      </w:r>
      <w:r w:rsidRPr="00195C7A">
        <w:rPr>
          <w:rFonts w:ascii="Times New Roman" w:hAnsi="Times New Roman"/>
          <w:sz w:val="24"/>
          <w:szCs w:val="24"/>
          <w:vertAlign w:val="superscript"/>
        </w:rPr>
        <w:t>3</w:t>
      </w:r>
      <w:r w:rsidR="00826C38">
        <w:rPr>
          <w:rFonts w:ascii="Times New Roman" w:hAnsi="Times New Roman"/>
          <w:sz w:val="24"/>
          <w:szCs w:val="24"/>
        </w:rPr>
        <w:t xml:space="preserve"> E</w:t>
      </w:r>
      <w:r w:rsidRPr="00667F69">
        <w:rPr>
          <w:rFonts w:ascii="Times New Roman" w:hAnsi="Times New Roman"/>
          <w:sz w:val="24"/>
          <w:szCs w:val="24"/>
        </w:rPr>
        <w:t>rdgas</w:t>
      </w:r>
      <w:r w:rsidR="00195C7A">
        <w:rPr>
          <w:rFonts w:ascii="Times New Roman" w:hAnsi="Times New Roman"/>
          <w:sz w:val="24"/>
          <w:szCs w:val="24"/>
        </w:rPr>
        <w:t xml:space="preserve"> </w:t>
      </w:r>
      <w:r w:rsidRPr="00667F69">
        <w:rPr>
          <w:rFonts w:ascii="Times New Roman" w:hAnsi="Times New Roman"/>
          <w:sz w:val="24"/>
          <w:szCs w:val="24"/>
        </w:rPr>
        <w:t>45 cm</w:t>
      </w:r>
      <w:r w:rsidRPr="0024712B">
        <w:rPr>
          <w:rFonts w:ascii="Times New Roman" w:hAnsi="Times New Roman"/>
          <w:sz w:val="24"/>
          <w:szCs w:val="24"/>
          <w:vertAlign w:val="superscript"/>
        </w:rPr>
        <w:t>3</w:t>
      </w:r>
      <w:r w:rsidR="0024712B">
        <w:rPr>
          <w:rFonts w:ascii="Times New Roman" w:hAnsi="Times New Roman"/>
          <w:sz w:val="24"/>
          <w:szCs w:val="24"/>
        </w:rPr>
        <w:t xml:space="preserve"> </w:t>
      </w:r>
      <w:r w:rsidRPr="00667F69">
        <w:rPr>
          <w:rFonts w:ascii="Times New Roman" w:hAnsi="Times New Roman"/>
          <w:sz w:val="24"/>
          <w:szCs w:val="24"/>
        </w:rPr>
        <w:t>Wasserstoff</w:t>
      </w:r>
    </w:p>
    <w:p w:rsidR="00667F69" w:rsidRPr="00667F69" w:rsidRDefault="00195C7A" w:rsidP="00667F69">
      <w:pPr>
        <w:rPr>
          <w:rFonts w:ascii="Times New Roman" w:hAnsi="Times New Roman"/>
          <w:sz w:val="24"/>
          <w:szCs w:val="24"/>
        </w:rPr>
      </w:pPr>
      <w:r>
        <w:rPr>
          <w:rFonts w:ascii="Times New Roman" w:hAnsi="Times New Roman"/>
          <w:sz w:val="24"/>
          <w:szCs w:val="24"/>
        </w:rPr>
        <w:t>4. CH</w:t>
      </w:r>
      <w:r>
        <w:rPr>
          <w:rFonts w:ascii="Times New Roman" w:hAnsi="Times New Roman"/>
          <w:sz w:val="24"/>
          <w:szCs w:val="24"/>
          <w:vertAlign w:val="subscript"/>
        </w:rPr>
        <w:t>4</w:t>
      </w:r>
      <w:r>
        <w:rPr>
          <w:rFonts w:ascii="Times New Roman" w:hAnsi="Times New Roman"/>
          <w:sz w:val="24"/>
          <w:szCs w:val="24"/>
        </w:rPr>
        <w:t xml:space="preserve">  →  C  +  </w:t>
      </w:r>
      <w:r w:rsidR="00667F69" w:rsidRPr="00667F69">
        <w:rPr>
          <w:rFonts w:ascii="Times New Roman" w:hAnsi="Times New Roman"/>
          <w:sz w:val="24"/>
          <w:szCs w:val="24"/>
        </w:rPr>
        <w:t>2 H</w:t>
      </w:r>
      <w:r w:rsidR="00667F69" w:rsidRPr="00195C7A">
        <w:rPr>
          <w:rFonts w:ascii="Times New Roman" w:hAnsi="Times New Roman"/>
          <w:sz w:val="24"/>
          <w:szCs w:val="24"/>
          <w:vertAlign w:val="subscript"/>
        </w:rPr>
        <w:t>2</w:t>
      </w:r>
      <w:r>
        <w:rPr>
          <w:rFonts w:ascii="Times New Roman" w:hAnsi="Times New Roman"/>
          <w:sz w:val="24"/>
          <w:szCs w:val="24"/>
        </w:rPr>
        <w:t xml:space="preserve">  aus 30 cm</w:t>
      </w:r>
      <w:r w:rsidR="00667F69" w:rsidRPr="00195C7A">
        <w:rPr>
          <w:rFonts w:ascii="Times New Roman" w:hAnsi="Times New Roman"/>
          <w:sz w:val="24"/>
          <w:szCs w:val="24"/>
          <w:vertAlign w:val="superscript"/>
        </w:rPr>
        <w:t>3</w:t>
      </w:r>
      <w:r>
        <w:rPr>
          <w:rFonts w:ascii="Times New Roman" w:hAnsi="Times New Roman"/>
          <w:sz w:val="24"/>
          <w:szCs w:val="24"/>
        </w:rPr>
        <w:t xml:space="preserve"> Erdgas - </w:t>
      </w:r>
      <w:r w:rsidR="00667F69" w:rsidRPr="00667F69">
        <w:rPr>
          <w:rFonts w:ascii="Times New Roman" w:hAnsi="Times New Roman"/>
          <w:sz w:val="24"/>
          <w:szCs w:val="24"/>
        </w:rPr>
        <w:t>60 cm</w:t>
      </w:r>
      <w:r w:rsidR="00667F69" w:rsidRPr="00195C7A">
        <w:rPr>
          <w:rFonts w:ascii="Times New Roman" w:hAnsi="Times New Roman"/>
          <w:sz w:val="24"/>
          <w:szCs w:val="24"/>
          <w:vertAlign w:val="superscript"/>
        </w:rPr>
        <w:t>3</w:t>
      </w:r>
      <w:r>
        <w:rPr>
          <w:rFonts w:ascii="Times New Roman" w:hAnsi="Times New Roman"/>
          <w:sz w:val="24"/>
          <w:szCs w:val="24"/>
        </w:rPr>
        <w:t xml:space="preserve"> </w:t>
      </w:r>
      <w:r w:rsidR="00667F69" w:rsidRPr="00667F69">
        <w:rPr>
          <w:rFonts w:ascii="Times New Roman" w:hAnsi="Times New Roman"/>
          <w:sz w:val="24"/>
          <w:szCs w:val="24"/>
        </w:rPr>
        <w:t>Wasserstoff</w:t>
      </w:r>
    </w:p>
    <w:p w:rsidR="00667F69" w:rsidRPr="00667F69" w:rsidRDefault="00667F69" w:rsidP="005175F7">
      <w:pPr>
        <w:spacing w:after="120"/>
        <w:rPr>
          <w:rFonts w:ascii="Times New Roman" w:hAnsi="Times New Roman"/>
          <w:sz w:val="24"/>
          <w:szCs w:val="24"/>
        </w:rPr>
      </w:pPr>
      <w:r w:rsidRPr="00667F69">
        <w:rPr>
          <w:rFonts w:ascii="Times New Roman" w:hAnsi="Times New Roman"/>
          <w:sz w:val="24"/>
          <w:szCs w:val="24"/>
        </w:rPr>
        <w:t>5. CH</w:t>
      </w:r>
      <w:r w:rsidRPr="0024712B">
        <w:rPr>
          <w:rFonts w:ascii="Times New Roman" w:hAnsi="Times New Roman"/>
          <w:sz w:val="24"/>
          <w:szCs w:val="24"/>
          <w:vertAlign w:val="subscript"/>
        </w:rPr>
        <w:t>5</w:t>
      </w:r>
      <w:r w:rsidR="0024712B">
        <w:rPr>
          <w:rFonts w:ascii="Times New Roman" w:hAnsi="Times New Roman"/>
          <w:sz w:val="24"/>
          <w:szCs w:val="24"/>
        </w:rPr>
        <w:t xml:space="preserve"> </w:t>
      </w:r>
      <w:r w:rsidR="00195C7A">
        <w:rPr>
          <w:rFonts w:ascii="Times New Roman" w:hAnsi="Times New Roman"/>
          <w:sz w:val="24"/>
          <w:szCs w:val="24"/>
        </w:rPr>
        <w:t xml:space="preserve"> →  C</w:t>
      </w:r>
      <w:r w:rsidR="0024712B">
        <w:rPr>
          <w:rFonts w:ascii="Times New Roman" w:hAnsi="Times New Roman"/>
          <w:sz w:val="24"/>
          <w:szCs w:val="24"/>
        </w:rPr>
        <w:t xml:space="preserve">  +   2.</w:t>
      </w:r>
      <w:r w:rsidRPr="00667F69">
        <w:rPr>
          <w:rFonts w:ascii="Times New Roman" w:hAnsi="Times New Roman"/>
          <w:sz w:val="24"/>
          <w:szCs w:val="24"/>
        </w:rPr>
        <w:t>5 H</w:t>
      </w:r>
      <w:r w:rsidRPr="0024712B">
        <w:rPr>
          <w:rFonts w:ascii="Times New Roman" w:hAnsi="Times New Roman"/>
          <w:sz w:val="24"/>
          <w:szCs w:val="24"/>
          <w:vertAlign w:val="subscript"/>
        </w:rPr>
        <w:t>2</w:t>
      </w:r>
      <w:r w:rsidR="00195C7A">
        <w:rPr>
          <w:rFonts w:ascii="Times New Roman" w:hAnsi="Times New Roman"/>
          <w:sz w:val="24"/>
          <w:szCs w:val="24"/>
        </w:rPr>
        <w:t xml:space="preserve"> </w:t>
      </w:r>
      <w:r w:rsidR="00826C38">
        <w:rPr>
          <w:rFonts w:ascii="Times New Roman" w:hAnsi="Times New Roman"/>
          <w:sz w:val="24"/>
          <w:szCs w:val="24"/>
        </w:rPr>
        <w:t xml:space="preserve"> </w:t>
      </w:r>
      <w:r w:rsidR="00195C7A">
        <w:rPr>
          <w:rFonts w:ascii="Times New Roman" w:hAnsi="Times New Roman"/>
          <w:sz w:val="24"/>
          <w:szCs w:val="24"/>
        </w:rPr>
        <w:t xml:space="preserve">aus </w:t>
      </w:r>
      <w:r w:rsidR="00826C38">
        <w:rPr>
          <w:rFonts w:ascii="Times New Roman" w:hAnsi="Times New Roman"/>
          <w:sz w:val="24"/>
          <w:szCs w:val="24"/>
        </w:rPr>
        <w:t>30 cm</w:t>
      </w:r>
      <w:r w:rsidR="00826C38">
        <w:rPr>
          <w:rFonts w:ascii="Times New Roman" w:hAnsi="Times New Roman"/>
          <w:sz w:val="24"/>
          <w:szCs w:val="24"/>
          <w:vertAlign w:val="superscript"/>
        </w:rPr>
        <w:t>3</w:t>
      </w:r>
      <w:r w:rsidR="00826C38">
        <w:rPr>
          <w:rFonts w:ascii="Times New Roman" w:hAnsi="Times New Roman"/>
          <w:sz w:val="24"/>
          <w:szCs w:val="24"/>
        </w:rPr>
        <w:t xml:space="preserve"> </w:t>
      </w:r>
      <w:r w:rsidRPr="00667F69">
        <w:rPr>
          <w:rFonts w:ascii="Times New Roman" w:hAnsi="Times New Roman"/>
          <w:sz w:val="24"/>
          <w:szCs w:val="24"/>
        </w:rPr>
        <w:t>Erdgas</w:t>
      </w:r>
      <w:r w:rsidR="00826C38">
        <w:rPr>
          <w:rFonts w:ascii="Times New Roman" w:hAnsi="Times New Roman"/>
          <w:sz w:val="24"/>
          <w:szCs w:val="24"/>
        </w:rPr>
        <w:t xml:space="preserve"> </w:t>
      </w:r>
      <w:r w:rsidR="00195C7A">
        <w:rPr>
          <w:rFonts w:ascii="Times New Roman" w:hAnsi="Times New Roman"/>
          <w:sz w:val="24"/>
          <w:szCs w:val="24"/>
        </w:rPr>
        <w:t xml:space="preserve">- </w:t>
      </w:r>
      <w:r w:rsidR="00826C38">
        <w:rPr>
          <w:rFonts w:ascii="Times New Roman" w:hAnsi="Times New Roman"/>
          <w:sz w:val="24"/>
          <w:szCs w:val="24"/>
        </w:rPr>
        <w:t>75 cm</w:t>
      </w:r>
      <w:r w:rsidR="00826C38">
        <w:rPr>
          <w:rFonts w:ascii="Times New Roman" w:hAnsi="Times New Roman"/>
          <w:sz w:val="24"/>
          <w:szCs w:val="24"/>
          <w:vertAlign w:val="superscript"/>
        </w:rPr>
        <w:t>3</w:t>
      </w:r>
      <w:r w:rsidR="00826C38">
        <w:rPr>
          <w:rFonts w:ascii="Times New Roman" w:hAnsi="Times New Roman"/>
          <w:sz w:val="24"/>
          <w:szCs w:val="24"/>
        </w:rPr>
        <w:t xml:space="preserve"> </w:t>
      </w:r>
      <w:r w:rsidRPr="00667F69">
        <w:rPr>
          <w:rFonts w:ascii="Times New Roman" w:hAnsi="Times New Roman"/>
          <w:sz w:val="24"/>
          <w:szCs w:val="24"/>
        </w:rPr>
        <w:t>Wasserstoff</w:t>
      </w:r>
    </w:p>
    <w:p w:rsidR="00667F69" w:rsidRPr="00667F69" w:rsidRDefault="00826C38" w:rsidP="005175F7">
      <w:pPr>
        <w:spacing w:after="120"/>
        <w:rPr>
          <w:rFonts w:ascii="Times New Roman" w:hAnsi="Times New Roman"/>
          <w:sz w:val="24"/>
          <w:szCs w:val="24"/>
        </w:rPr>
      </w:pPr>
      <w:r>
        <w:rPr>
          <w:rFonts w:ascii="Times New Roman" w:hAnsi="Times New Roman"/>
          <w:sz w:val="24"/>
          <w:szCs w:val="24"/>
        </w:rPr>
        <w:t>(Man erkennt, dass</w:t>
      </w:r>
      <w:r w:rsidR="00667F69" w:rsidRPr="00667F69">
        <w:rPr>
          <w:rFonts w:ascii="Times New Roman" w:hAnsi="Times New Roman"/>
          <w:sz w:val="24"/>
          <w:szCs w:val="24"/>
        </w:rPr>
        <w:t xml:space="preserve"> selbst </w:t>
      </w:r>
      <w:r w:rsidR="00FE4D36">
        <w:rPr>
          <w:rFonts w:ascii="Times New Roman" w:hAnsi="Times New Roman"/>
          <w:sz w:val="24"/>
          <w:szCs w:val="24"/>
        </w:rPr>
        <w:t xml:space="preserve">ein ungenaues Versuchsergebnis </w:t>
      </w:r>
      <w:r w:rsidR="00667F69" w:rsidRPr="00667F69">
        <w:rPr>
          <w:rFonts w:ascii="Times New Roman" w:hAnsi="Times New Roman"/>
          <w:sz w:val="24"/>
          <w:szCs w:val="24"/>
        </w:rPr>
        <w:t>- bis nahe­ zu 10 % Fehler - noch eine eindeut</w:t>
      </w:r>
      <w:r>
        <w:rPr>
          <w:rFonts w:ascii="Times New Roman" w:hAnsi="Times New Roman"/>
          <w:sz w:val="24"/>
          <w:szCs w:val="24"/>
        </w:rPr>
        <w:t>ige Zuordnung zu einer Summen</w:t>
      </w:r>
      <w:r w:rsidR="00667F69" w:rsidRPr="00667F69">
        <w:rPr>
          <w:rFonts w:ascii="Times New Roman" w:hAnsi="Times New Roman"/>
          <w:sz w:val="24"/>
          <w:szCs w:val="24"/>
        </w:rPr>
        <w:t>formel erlaubt</w:t>
      </w:r>
      <w:r w:rsidR="00FE4D36">
        <w:rPr>
          <w:rFonts w:ascii="Times New Roman" w:hAnsi="Times New Roman"/>
          <w:sz w:val="24"/>
          <w:szCs w:val="24"/>
        </w:rPr>
        <w:t>.</w:t>
      </w:r>
      <w:r w:rsidR="00667F69" w:rsidRPr="00667F69">
        <w:rPr>
          <w:rFonts w:ascii="Times New Roman" w:hAnsi="Times New Roman"/>
          <w:sz w:val="24"/>
          <w:szCs w:val="24"/>
        </w:rPr>
        <w:t>)</w:t>
      </w:r>
    </w:p>
    <w:p w:rsidR="00667F69" w:rsidRPr="00667F69" w:rsidRDefault="00667F69" w:rsidP="00667F69">
      <w:pPr>
        <w:rPr>
          <w:rFonts w:ascii="Times New Roman" w:hAnsi="Times New Roman"/>
          <w:sz w:val="24"/>
          <w:szCs w:val="24"/>
        </w:rPr>
      </w:pPr>
      <w:r w:rsidRPr="00667F69">
        <w:rPr>
          <w:rFonts w:ascii="Times New Roman" w:hAnsi="Times New Roman"/>
          <w:sz w:val="24"/>
          <w:szCs w:val="24"/>
        </w:rPr>
        <w:t xml:space="preserve">Nach den voranstehenden </w:t>
      </w:r>
      <w:r w:rsidR="00826C38" w:rsidRPr="00667F69">
        <w:rPr>
          <w:rFonts w:ascii="Times New Roman" w:hAnsi="Times New Roman"/>
          <w:sz w:val="24"/>
          <w:szCs w:val="24"/>
        </w:rPr>
        <w:t>Überlegungen</w:t>
      </w:r>
      <w:r w:rsidR="00FE4D36">
        <w:rPr>
          <w:rFonts w:ascii="Times New Roman" w:hAnsi="Times New Roman"/>
          <w:sz w:val="24"/>
          <w:szCs w:val="24"/>
        </w:rPr>
        <w:t xml:space="preserve"> folgt</w:t>
      </w:r>
      <w:r w:rsidRPr="00667F69">
        <w:rPr>
          <w:rFonts w:ascii="Times New Roman" w:hAnsi="Times New Roman"/>
          <w:sz w:val="24"/>
          <w:szCs w:val="24"/>
        </w:rPr>
        <w:t>:</w:t>
      </w:r>
    </w:p>
    <w:p w:rsidR="00667F69" w:rsidRPr="00667F69" w:rsidRDefault="003653BF" w:rsidP="00667F69">
      <w:pPr>
        <w:rPr>
          <w:rFonts w:ascii="Times New Roman" w:hAnsi="Times New Roman"/>
          <w:sz w:val="24"/>
          <w:szCs w:val="24"/>
        </w:rPr>
      </w:pPr>
      <w:r>
        <w:rPr>
          <w:rFonts w:ascii="Times New Roman" w:hAnsi="Times New Roman"/>
          <w:sz w:val="24"/>
          <w:szCs w:val="24"/>
        </w:rPr>
        <w:t>Die Summenf</w:t>
      </w:r>
      <w:r w:rsidR="00826C38">
        <w:rPr>
          <w:rFonts w:ascii="Times New Roman" w:hAnsi="Times New Roman"/>
          <w:sz w:val="24"/>
          <w:szCs w:val="24"/>
        </w:rPr>
        <w:t>ormel eines Erdgas-Molekü</w:t>
      </w:r>
      <w:r w:rsidR="00667F69" w:rsidRPr="00667F69">
        <w:rPr>
          <w:rFonts w:ascii="Times New Roman" w:hAnsi="Times New Roman"/>
          <w:sz w:val="24"/>
          <w:szCs w:val="24"/>
        </w:rPr>
        <w:t>ls ist CH</w:t>
      </w:r>
      <w:r w:rsidR="00667F69" w:rsidRPr="00826C38">
        <w:rPr>
          <w:rFonts w:ascii="Times New Roman" w:hAnsi="Times New Roman"/>
          <w:sz w:val="24"/>
          <w:szCs w:val="24"/>
          <w:vertAlign w:val="subscript"/>
        </w:rPr>
        <w:t>4</w:t>
      </w:r>
      <w:r w:rsidR="00826C38">
        <w:rPr>
          <w:rFonts w:ascii="Times New Roman" w:hAnsi="Times New Roman"/>
          <w:sz w:val="24"/>
          <w:szCs w:val="24"/>
        </w:rPr>
        <w:t>. Die Verbindung heiss</w:t>
      </w:r>
      <w:r w:rsidR="00667F69" w:rsidRPr="00667F69">
        <w:rPr>
          <w:rFonts w:ascii="Times New Roman" w:hAnsi="Times New Roman"/>
          <w:sz w:val="24"/>
          <w:szCs w:val="24"/>
        </w:rPr>
        <w:t>t Methan.</w:t>
      </w:r>
    </w:p>
    <w:p w:rsidR="00667F69" w:rsidRDefault="00667F69" w:rsidP="006B1259">
      <w:pPr>
        <w:spacing w:after="120"/>
        <w:rPr>
          <w:rFonts w:ascii="Times New Roman" w:hAnsi="Times New Roman"/>
          <w:sz w:val="24"/>
          <w:szCs w:val="24"/>
        </w:rPr>
      </w:pPr>
      <w:r w:rsidRPr="00667F69">
        <w:rPr>
          <w:rFonts w:ascii="Times New Roman" w:hAnsi="Times New Roman"/>
          <w:sz w:val="24"/>
          <w:szCs w:val="24"/>
        </w:rPr>
        <w:t xml:space="preserve">Reaktionsgleichung </w:t>
      </w:r>
      <w:r w:rsidR="00826C38" w:rsidRPr="00667F69">
        <w:rPr>
          <w:rFonts w:ascii="Times New Roman" w:hAnsi="Times New Roman"/>
          <w:sz w:val="24"/>
          <w:szCs w:val="24"/>
        </w:rPr>
        <w:t>für</w:t>
      </w:r>
      <w:r w:rsidR="00826C38">
        <w:rPr>
          <w:rFonts w:ascii="Times New Roman" w:hAnsi="Times New Roman"/>
          <w:sz w:val="24"/>
          <w:szCs w:val="24"/>
        </w:rPr>
        <w:t xml:space="preserve"> die Spaltung von Methan: </w:t>
      </w:r>
      <w:r w:rsidRPr="00667F69">
        <w:rPr>
          <w:rFonts w:ascii="Times New Roman" w:hAnsi="Times New Roman"/>
          <w:sz w:val="24"/>
          <w:szCs w:val="24"/>
        </w:rPr>
        <w:t>CH</w:t>
      </w:r>
      <w:r w:rsidRPr="00826C38">
        <w:rPr>
          <w:rFonts w:ascii="Times New Roman" w:hAnsi="Times New Roman"/>
          <w:sz w:val="24"/>
          <w:szCs w:val="24"/>
          <w:vertAlign w:val="subscript"/>
        </w:rPr>
        <w:t>4</w:t>
      </w:r>
      <w:r w:rsidR="005175F7">
        <w:rPr>
          <w:rFonts w:ascii="Times New Roman" w:hAnsi="Times New Roman"/>
          <w:sz w:val="24"/>
          <w:szCs w:val="24"/>
        </w:rPr>
        <w:t>(g)</w:t>
      </w:r>
      <w:r w:rsidR="00826C38">
        <w:rPr>
          <w:rFonts w:ascii="Times New Roman" w:hAnsi="Times New Roman"/>
          <w:sz w:val="24"/>
          <w:szCs w:val="24"/>
        </w:rPr>
        <w:t xml:space="preserve">  → C</w:t>
      </w:r>
      <w:r w:rsidR="005175F7">
        <w:rPr>
          <w:rFonts w:ascii="Times New Roman" w:hAnsi="Times New Roman"/>
          <w:sz w:val="24"/>
          <w:szCs w:val="24"/>
        </w:rPr>
        <w:t>(s)</w:t>
      </w:r>
      <w:r w:rsidR="00826C38">
        <w:rPr>
          <w:rFonts w:ascii="Times New Roman" w:hAnsi="Times New Roman"/>
          <w:sz w:val="24"/>
          <w:szCs w:val="24"/>
        </w:rPr>
        <w:t xml:space="preserve">  </w:t>
      </w:r>
      <w:r w:rsidRPr="00667F69">
        <w:rPr>
          <w:rFonts w:ascii="Times New Roman" w:hAnsi="Times New Roman"/>
          <w:sz w:val="24"/>
          <w:szCs w:val="24"/>
        </w:rPr>
        <w:t>+  2 H</w:t>
      </w:r>
      <w:r w:rsidRPr="00826C38">
        <w:rPr>
          <w:rFonts w:ascii="Times New Roman" w:hAnsi="Times New Roman"/>
          <w:sz w:val="24"/>
          <w:szCs w:val="24"/>
          <w:vertAlign w:val="subscript"/>
        </w:rPr>
        <w:t>2</w:t>
      </w:r>
      <w:r w:rsidR="005175F7">
        <w:rPr>
          <w:rFonts w:ascii="Times New Roman" w:hAnsi="Times New Roman"/>
          <w:sz w:val="24"/>
          <w:szCs w:val="24"/>
        </w:rPr>
        <w:t>(g)</w:t>
      </w:r>
    </w:p>
    <w:p w:rsidR="006B1259" w:rsidRPr="005175F7" w:rsidRDefault="006B1259" w:rsidP="00667F69">
      <w:pPr>
        <w:rPr>
          <w:rFonts w:ascii="Times New Roman" w:hAnsi="Times New Roman"/>
          <w:sz w:val="24"/>
          <w:szCs w:val="24"/>
        </w:rPr>
      </w:pPr>
      <w:r>
        <w:rPr>
          <w:rFonts w:ascii="Times New Roman" w:hAnsi="Times New Roman"/>
          <w:sz w:val="24"/>
          <w:szCs w:val="24"/>
        </w:rPr>
        <w:t xml:space="preserve">Faustregel: Bei der Reaktion zwischen Nichtmetallatomen überlagern sich einfach besetzte Elektronenwolken zu bindenden (gemeinsamen) Elektronenwolken. </w:t>
      </w:r>
    </w:p>
    <w:p w:rsidR="005D2ECF" w:rsidRDefault="005D2ECF" w:rsidP="00C931BF">
      <w:pPr>
        <w:rPr>
          <w:rFonts w:ascii="Times New Roman" w:hAnsi="Times New Roman"/>
          <w:sz w:val="24"/>
          <w:szCs w:val="24"/>
        </w:rPr>
      </w:pPr>
      <w:r>
        <w:rPr>
          <w:rFonts w:ascii="Times New Roman" w:hAnsi="Times New Roman"/>
          <w:sz w:val="24"/>
          <w:szCs w:val="24"/>
        </w:rPr>
        <w:t>Kopiervorlage:</w:t>
      </w:r>
    </w:p>
    <w:p w:rsidR="00692ACD" w:rsidRDefault="00692ACD" w:rsidP="00C931BF">
      <w:pPr>
        <w:rPr>
          <w:rFonts w:ascii="Times New Roman" w:hAnsi="Times New Roman"/>
          <w:sz w:val="24"/>
          <w:szCs w:val="24"/>
        </w:rPr>
      </w:pPr>
      <w:r w:rsidRPr="00692ACD">
        <w:rPr>
          <w:rFonts w:ascii="Times New Roman" w:hAnsi="Times New Roman"/>
          <w:noProof/>
          <w:sz w:val="24"/>
          <w:szCs w:val="24"/>
          <w:lang w:eastAsia="de-CH"/>
        </w:rPr>
        <w:lastRenderedPageBreak/>
        <w:drawing>
          <wp:inline distT="0" distB="0" distL="0" distR="0">
            <wp:extent cx="4851070" cy="1822863"/>
            <wp:effectExtent l="19050" t="0" r="6680" b="0"/>
            <wp:docPr id="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png"/>
                    <pic:cNvPicPr/>
                  </pic:nvPicPr>
                  <pic:blipFill>
                    <a:blip r:embed="rId15" cstate="print"/>
                    <a:srcRect l="10187" t="11144" r="5568" b="66495"/>
                    <a:stretch>
                      <a:fillRect/>
                    </a:stretch>
                  </pic:blipFill>
                  <pic:spPr>
                    <a:xfrm>
                      <a:off x="0" y="0"/>
                      <a:ext cx="4851070" cy="1822863"/>
                    </a:xfrm>
                    <a:prstGeom prst="rect">
                      <a:avLst/>
                    </a:prstGeom>
                  </pic:spPr>
                </pic:pic>
              </a:graphicData>
            </a:graphic>
          </wp:inline>
        </w:drawing>
      </w:r>
    </w:p>
    <w:p w:rsidR="00462CFE" w:rsidRDefault="00462CFE" w:rsidP="00C931BF">
      <w:pPr>
        <w:rPr>
          <w:rFonts w:ascii="Times New Roman" w:hAnsi="Times New Roman"/>
          <w:sz w:val="24"/>
          <w:szCs w:val="24"/>
        </w:rPr>
      </w:pPr>
    </w:p>
    <w:p w:rsidR="00462CFE" w:rsidRDefault="00462CFE" w:rsidP="00C931BF">
      <w:pPr>
        <w:rPr>
          <w:rFonts w:ascii="Times New Roman" w:hAnsi="Times New Roman"/>
          <w:sz w:val="24"/>
          <w:szCs w:val="24"/>
        </w:rPr>
      </w:pPr>
      <w:r w:rsidRPr="00692ACD">
        <w:rPr>
          <w:rFonts w:ascii="Times New Roman" w:hAnsi="Times New Roman"/>
          <w:noProof/>
          <w:sz w:val="24"/>
          <w:szCs w:val="24"/>
          <w:lang w:eastAsia="de-CH"/>
        </w:rPr>
        <w:drawing>
          <wp:inline distT="0" distB="0" distL="0" distR="0" wp14:anchorId="0D39FF39" wp14:editId="0500F3C5">
            <wp:extent cx="4851070" cy="1822863"/>
            <wp:effectExtent l="19050" t="0" r="6680" b="0"/>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png"/>
                    <pic:cNvPicPr/>
                  </pic:nvPicPr>
                  <pic:blipFill>
                    <a:blip r:embed="rId15" cstate="print"/>
                    <a:srcRect l="10187" t="11144" r="5568" b="66495"/>
                    <a:stretch>
                      <a:fillRect/>
                    </a:stretch>
                  </pic:blipFill>
                  <pic:spPr>
                    <a:xfrm>
                      <a:off x="0" y="0"/>
                      <a:ext cx="4851070" cy="1822863"/>
                    </a:xfrm>
                    <a:prstGeom prst="rect">
                      <a:avLst/>
                    </a:prstGeom>
                  </pic:spPr>
                </pic:pic>
              </a:graphicData>
            </a:graphic>
          </wp:inline>
        </w:drawing>
      </w:r>
    </w:p>
    <w:p w:rsidR="00462CFE" w:rsidRDefault="00462CFE" w:rsidP="00C931BF">
      <w:pPr>
        <w:rPr>
          <w:rFonts w:ascii="Times New Roman" w:hAnsi="Times New Roman"/>
          <w:sz w:val="24"/>
          <w:szCs w:val="24"/>
        </w:rPr>
      </w:pPr>
    </w:p>
    <w:p w:rsidR="00462CFE" w:rsidRDefault="00462CFE" w:rsidP="00C931BF">
      <w:pPr>
        <w:rPr>
          <w:rFonts w:ascii="Times New Roman" w:hAnsi="Times New Roman"/>
          <w:sz w:val="24"/>
          <w:szCs w:val="24"/>
        </w:rPr>
      </w:pPr>
      <w:r w:rsidRPr="00692ACD">
        <w:rPr>
          <w:rFonts w:ascii="Times New Roman" w:hAnsi="Times New Roman"/>
          <w:noProof/>
          <w:sz w:val="24"/>
          <w:szCs w:val="24"/>
          <w:lang w:eastAsia="de-CH"/>
        </w:rPr>
        <w:drawing>
          <wp:inline distT="0" distB="0" distL="0" distR="0" wp14:anchorId="0D39FF39" wp14:editId="0500F3C5">
            <wp:extent cx="4851070" cy="1822863"/>
            <wp:effectExtent l="19050" t="0" r="6680" b="0"/>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png"/>
                    <pic:cNvPicPr/>
                  </pic:nvPicPr>
                  <pic:blipFill>
                    <a:blip r:embed="rId15" cstate="print"/>
                    <a:srcRect l="10187" t="11144" r="5568" b="66495"/>
                    <a:stretch>
                      <a:fillRect/>
                    </a:stretch>
                  </pic:blipFill>
                  <pic:spPr>
                    <a:xfrm>
                      <a:off x="0" y="0"/>
                      <a:ext cx="4851070" cy="1822863"/>
                    </a:xfrm>
                    <a:prstGeom prst="rect">
                      <a:avLst/>
                    </a:prstGeom>
                  </pic:spPr>
                </pic:pic>
              </a:graphicData>
            </a:graphic>
          </wp:inline>
        </w:drawing>
      </w:r>
    </w:p>
    <w:p w:rsidR="00462CFE" w:rsidRDefault="00462CFE" w:rsidP="00C931BF">
      <w:pPr>
        <w:rPr>
          <w:rFonts w:ascii="Times New Roman" w:hAnsi="Times New Roman"/>
          <w:sz w:val="24"/>
          <w:szCs w:val="24"/>
        </w:rPr>
      </w:pPr>
    </w:p>
    <w:p w:rsidR="00462CFE" w:rsidRDefault="00462CFE" w:rsidP="00C931BF">
      <w:pPr>
        <w:rPr>
          <w:rFonts w:ascii="Times New Roman" w:hAnsi="Times New Roman"/>
          <w:sz w:val="24"/>
          <w:szCs w:val="24"/>
        </w:rPr>
      </w:pPr>
      <w:r w:rsidRPr="00692ACD">
        <w:rPr>
          <w:rFonts w:ascii="Times New Roman" w:hAnsi="Times New Roman"/>
          <w:noProof/>
          <w:sz w:val="24"/>
          <w:szCs w:val="24"/>
          <w:lang w:eastAsia="de-CH"/>
        </w:rPr>
        <w:drawing>
          <wp:inline distT="0" distB="0" distL="0" distR="0" wp14:anchorId="0D39FF39" wp14:editId="0500F3C5">
            <wp:extent cx="4851070" cy="1822863"/>
            <wp:effectExtent l="19050" t="0" r="6680" b="0"/>
            <wp:docPr id="14"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png"/>
                    <pic:cNvPicPr/>
                  </pic:nvPicPr>
                  <pic:blipFill>
                    <a:blip r:embed="rId15" cstate="print"/>
                    <a:srcRect l="10187" t="11144" r="5568" b="66495"/>
                    <a:stretch>
                      <a:fillRect/>
                    </a:stretch>
                  </pic:blipFill>
                  <pic:spPr>
                    <a:xfrm>
                      <a:off x="0" y="0"/>
                      <a:ext cx="4851070" cy="1822863"/>
                    </a:xfrm>
                    <a:prstGeom prst="rect">
                      <a:avLst/>
                    </a:prstGeom>
                  </pic:spPr>
                </pic:pic>
              </a:graphicData>
            </a:graphic>
          </wp:inline>
        </w:drawing>
      </w:r>
    </w:p>
    <w:p w:rsidR="00462CFE" w:rsidRPr="00C931BF" w:rsidRDefault="00462CFE" w:rsidP="00C931BF">
      <w:pPr>
        <w:rPr>
          <w:rFonts w:ascii="Times New Roman" w:hAnsi="Times New Roman"/>
          <w:sz w:val="24"/>
          <w:szCs w:val="24"/>
        </w:rPr>
      </w:pPr>
    </w:p>
    <w:sectPr w:rsidR="00462CFE" w:rsidRPr="00C931BF" w:rsidSect="009D0B8F">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31B" w:rsidRDefault="0087531B" w:rsidP="00876F9C">
      <w:pPr>
        <w:spacing w:line="240" w:lineRule="auto"/>
      </w:pPr>
      <w:r>
        <w:separator/>
      </w:r>
    </w:p>
  </w:endnote>
  <w:endnote w:type="continuationSeparator" w:id="0">
    <w:p w:rsidR="0087531B" w:rsidRDefault="0087531B" w:rsidP="00876F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31102"/>
      <w:docPartObj>
        <w:docPartGallery w:val="Page Numbers (Bottom of Page)"/>
        <w:docPartUnique/>
      </w:docPartObj>
    </w:sdtPr>
    <w:sdtEndPr>
      <w:rPr>
        <w:sz w:val="18"/>
      </w:rPr>
    </w:sdtEndPr>
    <w:sdtContent>
      <w:p w:rsidR="00876F9C" w:rsidRPr="00876F9C" w:rsidRDefault="00876F9C">
        <w:pPr>
          <w:pStyle w:val="Fuzeile"/>
          <w:jc w:val="center"/>
          <w:rPr>
            <w:sz w:val="18"/>
          </w:rPr>
        </w:pPr>
        <w:r w:rsidRPr="00876F9C">
          <w:rPr>
            <w:sz w:val="18"/>
          </w:rPr>
          <w:fldChar w:fldCharType="begin"/>
        </w:r>
        <w:r w:rsidRPr="00876F9C">
          <w:rPr>
            <w:sz w:val="18"/>
          </w:rPr>
          <w:instrText>PAGE   \* MERGEFORMAT</w:instrText>
        </w:r>
        <w:r w:rsidRPr="00876F9C">
          <w:rPr>
            <w:sz w:val="18"/>
          </w:rPr>
          <w:fldChar w:fldCharType="separate"/>
        </w:r>
        <w:r w:rsidR="00FE4D36" w:rsidRPr="00FE4D36">
          <w:rPr>
            <w:noProof/>
            <w:sz w:val="18"/>
            <w:lang w:val="de-DE"/>
          </w:rPr>
          <w:t>7</w:t>
        </w:r>
        <w:r w:rsidRPr="00876F9C">
          <w:rPr>
            <w:sz w:val="18"/>
          </w:rPr>
          <w:fldChar w:fldCharType="end"/>
        </w:r>
      </w:p>
    </w:sdtContent>
  </w:sdt>
  <w:p w:rsidR="00876F9C" w:rsidRPr="00AF576A" w:rsidRDefault="00AF576A" w:rsidP="00AF576A">
    <w:pPr>
      <w:spacing w:line="240" w:lineRule="auto"/>
      <w:rPr>
        <w:rFonts w:ascii="Times New Roman" w:eastAsia="Times New Roman" w:hAnsi="Times New Roman"/>
        <w:sz w:val="24"/>
        <w:szCs w:val="24"/>
        <w:lang w:val="de-DE"/>
      </w:rPr>
    </w:pPr>
    <w:r>
      <w:rPr>
        <w:rFonts w:ascii="Arial" w:eastAsia="Times New Roman" w:hAnsi="Arial" w:cs="Arial"/>
        <w:color w:val="202122"/>
        <w:sz w:val="21"/>
        <w:szCs w:val="21"/>
        <w:shd w:val="clear" w:color="auto" w:fill="FFFFFF"/>
        <w:lang w:val="de-DE"/>
      </w:rPr>
      <w:t xml:space="preserve">© </w:t>
    </w:r>
    <w:proofErr w:type="spellStart"/>
    <w:r>
      <w:rPr>
        <w:rFonts w:ascii="Arial" w:eastAsia="Times New Roman" w:hAnsi="Arial" w:cs="Arial"/>
        <w:color w:val="202122"/>
        <w:sz w:val="21"/>
        <w:szCs w:val="21"/>
        <w:shd w:val="clear" w:color="auto" w:fill="FFFFFF"/>
        <w:lang w:val="de-DE"/>
      </w:rPr>
      <w:t>hep</w:t>
    </w:r>
    <w:proofErr w:type="spellEnd"/>
    <w:r>
      <w:rPr>
        <w:rFonts w:ascii="Arial" w:eastAsia="Times New Roman" w:hAnsi="Arial" w:cs="Arial"/>
        <w:color w:val="202122"/>
        <w:sz w:val="21"/>
        <w:szCs w:val="21"/>
        <w:shd w:val="clear" w:color="auto" w:fill="FFFFFF"/>
        <w:lang w:val="de-DE"/>
      </w:rPr>
      <w:t xml:space="preserve"> Verlag 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31B" w:rsidRDefault="0087531B" w:rsidP="00876F9C">
      <w:pPr>
        <w:spacing w:line="240" w:lineRule="auto"/>
      </w:pPr>
      <w:r>
        <w:separator/>
      </w:r>
    </w:p>
  </w:footnote>
  <w:footnote w:type="continuationSeparator" w:id="0">
    <w:p w:rsidR="0087531B" w:rsidRDefault="0087531B" w:rsidP="00876F9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31BF"/>
    <w:rsid w:val="000046F9"/>
    <w:rsid w:val="000229DF"/>
    <w:rsid w:val="0003697E"/>
    <w:rsid w:val="000656F5"/>
    <w:rsid w:val="00074D04"/>
    <w:rsid w:val="00083A98"/>
    <w:rsid w:val="000A772E"/>
    <w:rsid w:val="000B05E9"/>
    <w:rsid w:val="000B0A26"/>
    <w:rsid w:val="000D1F92"/>
    <w:rsid w:val="00105DCA"/>
    <w:rsid w:val="001219F2"/>
    <w:rsid w:val="001857FA"/>
    <w:rsid w:val="00187F82"/>
    <w:rsid w:val="00195C7A"/>
    <w:rsid w:val="001A3709"/>
    <w:rsid w:val="001C6477"/>
    <w:rsid w:val="001E60D5"/>
    <w:rsid w:val="001F020B"/>
    <w:rsid w:val="001F13C2"/>
    <w:rsid w:val="0024712B"/>
    <w:rsid w:val="002567FB"/>
    <w:rsid w:val="00266F89"/>
    <w:rsid w:val="002F6BC1"/>
    <w:rsid w:val="003131FF"/>
    <w:rsid w:val="00313CAC"/>
    <w:rsid w:val="00314582"/>
    <w:rsid w:val="0033005F"/>
    <w:rsid w:val="003653BF"/>
    <w:rsid w:val="00371A04"/>
    <w:rsid w:val="00372B1B"/>
    <w:rsid w:val="00372BCB"/>
    <w:rsid w:val="003D0C41"/>
    <w:rsid w:val="00406C4E"/>
    <w:rsid w:val="004178F4"/>
    <w:rsid w:val="00420094"/>
    <w:rsid w:val="00462CFE"/>
    <w:rsid w:val="004C7115"/>
    <w:rsid w:val="004D3A6A"/>
    <w:rsid w:val="004F774D"/>
    <w:rsid w:val="005175F7"/>
    <w:rsid w:val="00522D32"/>
    <w:rsid w:val="00527096"/>
    <w:rsid w:val="005C5E28"/>
    <w:rsid w:val="005D2ECF"/>
    <w:rsid w:val="006265DA"/>
    <w:rsid w:val="006357CF"/>
    <w:rsid w:val="006421A3"/>
    <w:rsid w:val="00667F69"/>
    <w:rsid w:val="00692ACD"/>
    <w:rsid w:val="006B1259"/>
    <w:rsid w:val="006F298D"/>
    <w:rsid w:val="00706C94"/>
    <w:rsid w:val="00713921"/>
    <w:rsid w:val="00724937"/>
    <w:rsid w:val="00725B62"/>
    <w:rsid w:val="0074585E"/>
    <w:rsid w:val="007500B3"/>
    <w:rsid w:val="00771FDE"/>
    <w:rsid w:val="00794A4E"/>
    <w:rsid w:val="007A0D3B"/>
    <w:rsid w:val="007B60FF"/>
    <w:rsid w:val="007B6FBC"/>
    <w:rsid w:val="007F7014"/>
    <w:rsid w:val="00826C38"/>
    <w:rsid w:val="0087531B"/>
    <w:rsid w:val="00876F9C"/>
    <w:rsid w:val="0088355F"/>
    <w:rsid w:val="008870E8"/>
    <w:rsid w:val="008C1A68"/>
    <w:rsid w:val="008D0D64"/>
    <w:rsid w:val="008D1DE3"/>
    <w:rsid w:val="008E21B2"/>
    <w:rsid w:val="008F0E34"/>
    <w:rsid w:val="00963F93"/>
    <w:rsid w:val="00993CB9"/>
    <w:rsid w:val="009B134A"/>
    <w:rsid w:val="009B4741"/>
    <w:rsid w:val="009C2FD9"/>
    <w:rsid w:val="009D04A9"/>
    <w:rsid w:val="009D0948"/>
    <w:rsid w:val="009D0B8F"/>
    <w:rsid w:val="00A37222"/>
    <w:rsid w:val="00A669CA"/>
    <w:rsid w:val="00AA1F48"/>
    <w:rsid w:val="00AB48B6"/>
    <w:rsid w:val="00AD6F36"/>
    <w:rsid w:val="00AF576A"/>
    <w:rsid w:val="00B17A7F"/>
    <w:rsid w:val="00B21FF7"/>
    <w:rsid w:val="00B43A15"/>
    <w:rsid w:val="00B4473A"/>
    <w:rsid w:val="00B834A1"/>
    <w:rsid w:val="00BB629D"/>
    <w:rsid w:val="00BD0025"/>
    <w:rsid w:val="00BE03E2"/>
    <w:rsid w:val="00C02BAF"/>
    <w:rsid w:val="00C13F8C"/>
    <w:rsid w:val="00C15A9F"/>
    <w:rsid w:val="00C65C6E"/>
    <w:rsid w:val="00C931BF"/>
    <w:rsid w:val="00D0010D"/>
    <w:rsid w:val="00D767BC"/>
    <w:rsid w:val="00D76CBC"/>
    <w:rsid w:val="00D81EA4"/>
    <w:rsid w:val="00D8625B"/>
    <w:rsid w:val="00DA2F53"/>
    <w:rsid w:val="00DD17D1"/>
    <w:rsid w:val="00E123D9"/>
    <w:rsid w:val="00E1382C"/>
    <w:rsid w:val="00E17CFE"/>
    <w:rsid w:val="00E95D1F"/>
    <w:rsid w:val="00E97D48"/>
    <w:rsid w:val="00EA421A"/>
    <w:rsid w:val="00ED0204"/>
    <w:rsid w:val="00F003C8"/>
    <w:rsid w:val="00F07B23"/>
    <w:rsid w:val="00F50CC2"/>
    <w:rsid w:val="00F63721"/>
    <w:rsid w:val="00F73E49"/>
    <w:rsid w:val="00FA5DC2"/>
    <w:rsid w:val="00FB1860"/>
    <w:rsid w:val="00FB4D0D"/>
    <w:rsid w:val="00FE23AE"/>
    <w:rsid w:val="00FE4D36"/>
    <w:rsid w:val="00FF1F0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A8AFC"/>
  <w15:docId w15:val="{226D9194-3DD4-4FB1-B095-E9210C12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w:hAnsi="Times New Roman" w:cs="Times New Roman"/>
        <w:lang w:val="de-CH" w:eastAsia="de-CH" w:bidi="ar-SA"/>
      </w:rPr>
    </w:rPrDefault>
    <w:pPrDefault>
      <w:pPr>
        <w:spacing w:line="360"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FF1F0A"/>
    <w:pPr>
      <w:spacing w:line="340" w:lineRule="atLeast"/>
    </w:pPr>
    <w:rPr>
      <w:rFonts w:ascii="Calibri" w:hAnsi="Calibri"/>
      <w:sz w:val="22"/>
      <w:lang w:eastAsia="de-DE"/>
    </w:rPr>
  </w:style>
  <w:style w:type="paragraph" w:styleId="berschrift1">
    <w:name w:val="heading 1"/>
    <w:basedOn w:val="Standard"/>
    <w:next w:val="berschrift2"/>
    <w:link w:val="berschrift1Zchn"/>
    <w:qFormat/>
    <w:rsid w:val="00FF1F0A"/>
    <w:pPr>
      <w:keepNext/>
      <w:jc w:val="center"/>
      <w:outlineLvl w:val="0"/>
    </w:pPr>
    <w:rPr>
      <w:b/>
      <w:sz w:val="40"/>
    </w:rPr>
  </w:style>
  <w:style w:type="paragraph" w:styleId="berschrift2">
    <w:name w:val="heading 2"/>
    <w:basedOn w:val="Standard"/>
    <w:next w:val="Standard"/>
    <w:link w:val="berschrift2Zchn"/>
    <w:qFormat/>
    <w:rsid w:val="00FF1F0A"/>
    <w:pPr>
      <w:keepNext/>
      <w:jc w:val="center"/>
      <w:outlineLvl w:val="1"/>
    </w:pPr>
    <w:rPr>
      <w:rFonts w:cstheme="majorBidi"/>
      <w:b/>
      <w:sz w:val="32"/>
    </w:rPr>
  </w:style>
  <w:style w:type="paragraph" w:styleId="berschrift3">
    <w:name w:val="heading 3"/>
    <w:basedOn w:val="Standard"/>
    <w:next w:val="Standard"/>
    <w:link w:val="berschrift3Zchn"/>
    <w:qFormat/>
    <w:rsid w:val="00FF1F0A"/>
    <w:pPr>
      <w:keepNext/>
      <w:spacing w:before="240" w:after="60"/>
      <w:outlineLvl w:val="2"/>
    </w:pPr>
    <w:rPr>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F1F0A"/>
    <w:rPr>
      <w:rFonts w:ascii="Calibri" w:hAnsi="Calibri"/>
      <w:b/>
      <w:sz w:val="40"/>
      <w:lang w:val="de-DE" w:eastAsia="de-DE"/>
    </w:rPr>
  </w:style>
  <w:style w:type="character" w:customStyle="1" w:styleId="berschrift2Zchn">
    <w:name w:val="Überschrift 2 Zchn"/>
    <w:basedOn w:val="Absatz-Standardschriftart"/>
    <w:link w:val="berschrift2"/>
    <w:rsid w:val="00FF1F0A"/>
    <w:rPr>
      <w:rFonts w:ascii="Calibri" w:hAnsi="Calibri" w:cstheme="majorBidi"/>
      <w:b/>
      <w:sz w:val="32"/>
      <w:lang w:val="de-DE" w:eastAsia="de-DE"/>
    </w:rPr>
  </w:style>
  <w:style w:type="character" w:customStyle="1" w:styleId="berschrift3Zchn">
    <w:name w:val="Überschrift 3 Zchn"/>
    <w:basedOn w:val="Absatz-Standardschriftart"/>
    <w:link w:val="berschrift3"/>
    <w:rsid w:val="00FF1F0A"/>
    <w:rPr>
      <w:rFonts w:ascii="Calibri" w:hAnsi="Calibri"/>
      <w:b/>
      <w:sz w:val="22"/>
      <w:szCs w:val="26"/>
      <w:lang w:val="de-DE" w:eastAsia="de-DE"/>
    </w:rPr>
  </w:style>
  <w:style w:type="paragraph" w:styleId="Listenabsatz">
    <w:name w:val="List Paragraph"/>
    <w:basedOn w:val="Standard"/>
    <w:qFormat/>
    <w:rsid w:val="00FF1F0A"/>
    <w:pPr>
      <w:ind w:left="720"/>
      <w:contextualSpacing/>
    </w:pPr>
  </w:style>
  <w:style w:type="paragraph" w:styleId="Sprechblasentext">
    <w:name w:val="Balloon Text"/>
    <w:basedOn w:val="Standard"/>
    <w:link w:val="SprechblasentextZchn"/>
    <w:uiPriority w:val="99"/>
    <w:semiHidden/>
    <w:unhideWhenUsed/>
    <w:rsid w:val="00692AC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ACD"/>
    <w:rPr>
      <w:rFonts w:ascii="Tahoma" w:hAnsi="Tahoma" w:cs="Tahoma"/>
      <w:sz w:val="16"/>
      <w:szCs w:val="16"/>
      <w:lang w:eastAsia="de-DE"/>
    </w:rPr>
  </w:style>
  <w:style w:type="paragraph" w:styleId="Kopfzeile">
    <w:name w:val="header"/>
    <w:basedOn w:val="Standard"/>
    <w:link w:val="KopfzeileZchn"/>
    <w:uiPriority w:val="99"/>
    <w:unhideWhenUsed/>
    <w:rsid w:val="00876F9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76F9C"/>
    <w:rPr>
      <w:rFonts w:ascii="Calibri" w:hAnsi="Calibri"/>
      <w:sz w:val="22"/>
      <w:lang w:eastAsia="de-DE"/>
    </w:rPr>
  </w:style>
  <w:style w:type="paragraph" w:styleId="Fuzeile">
    <w:name w:val="footer"/>
    <w:basedOn w:val="Standard"/>
    <w:link w:val="FuzeileZchn"/>
    <w:uiPriority w:val="99"/>
    <w:unhideWhenUsed/>
    <w:rsid w:val="00876F9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76F9C"/>
    <w:rPr>
      <w:rFonts w:ascii="Calibri" w:hAnsi="Calibri"/>
      <w:sz w:val="22"/>
      <w:lang w:eastAsia="de-DE"/>
    </w:rPr>
  </w:style>
  <w:style w:type="table" w:styleId="Tabellenraster">
    <w:name w:val="Table Grid"/>
    <w:basedOn w:val="NormaleTabelle"/>
    <w:uiPriority w:val="59"/>
    <w:rsid w:val="008C1A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6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B61C8-A6F6-4E24-BD35-C8BF6B0E2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1730</Words>
  <Characters>10900</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Günter Baars</dc:creator>
  <cp:lastModifiedBy>Rita Hidalgo Staub</cp:lastModifiedBy>
  <cp:revision>81</cp:revision>
  <dcterms:created xsi:type="dcterms:W3CDTF">2015-01-15T19:42:00Z</dcterms:created>
  <dcterms:modified xsi:type="dcterms:W3CDTF">2020-05-26T09:09:00Z</dcterms:modified>
</cp:coreProperties>
</file>