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16F0" w14:textId="77777777" w:rsidR="0079435B" w:rsidRPr="000050E9" w:rsidRDefault="0079435B" w:rsidP="00AF3610">
      <w:pPr>
        <w:spacing w:after="0" w:line="280" w:lineRule="exact"/>
        <w:jc w:val="center"/>
        <w:rPr>
          <w:rFonts w:ascii="Times New Roman" w:hAnsi="Times New Roman" w:cs="Times New Roman"/>
          <w:b/>
          <w:sz w:val="28"/>
          <w:szCs w:val="28"/>
          <w:lang w:val="de-CH"/>
        </w:rPr>
      </w:pPr>
      <w:r w:rsidRPr="000050E9">
        <w:rPr>
          <w:noProof/>
          <w:lang w:val="de-CH"/>
        </w:rPr>
        <w:drawing>
          <wp:anchor distT="0" distB="0" distL="114300" distR="114300" simplePos="0" relativeHeight="251657728" behindDoc="1" locked="0" layoutInCell="1" allowOverlap="1" wp14:anchorId="43EA2107" wp14:editId="0801DFA4">
            <wp:simplePos x="0" y="0"/>
            <wp:positionH relativeFrom="column">
              <wp:posOffset>-629107</wp:posOffset>
            </wp:positionH>
            <wp:positionV relativeFrom="paragraph">
              <wp:posOffset>-620166</wp:posOffset>
            </wp:positionV>
            <wp:extent cx="1911534" cy="15944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0" cstate="print">
                      <a:extLst>
                        <a:ext uri="{28A0092B-C50C-407E-A947-70E740481C1C}">
                          <a14:useLocalDpi xmlns:a14="http://schemas.microsoft.com/office/drawing/2010/main" val="0"/>
                        </a:ext>
                      </a:extLst>
                    </a:blip>
                    <a:srcRect t="24632" r="16466" b="5690"/>
                    <a:stretch/>
                  </pic:blipFill>
                  <pic:spPr bwMode="auto">
                    <a:xfrm>
                      <a:off x="0" y="0"/>
                      <a:ext cx="1911534" cy="1594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2BD0C0" w14:textId="77777777" w:rsidR="0079435B" w:rsidRPr="000050E9" w:rsidRDefault="0079435B" w:rsidP="00AF3610">
      <w:pPr>
        <w:spacing w:after="0" w:line="280" w:lineRule="exact"/>
        <w:jc w:val="center"/>
        <w:rPr>
          <w:rFonts w:ascii="Times New Roman" w:hAnsi="Times New Roman" w:cs="Times New Roman"/>
          <w:b/>
          <w:sz w:val="28"/>
          <w:szCs w:val="28"/>
          <w:lang w:val="de-CH"/>
        </w:rPr>
      </w:pPr>
    </w:p>
    <w:p w14:paraId="46F42E3D" w14:textId="77777777" w:rsidR="0079435B" w:rsidRPr="000050E9" w:rsidRDefault="0079435B" w:rsidP="00AF3610">
      <w:pPr>
        <w:spacing w:after="0" w:line="280" w:lineRule="exact"/>
        <w:jc w:val="center"/>
        <w:rPr>
          <w:rFonts w:ascii="Times New Roman" w:hAnsi="Times New Roman" w:cs="Times New Roman"/>
          <w:b/>
          <w:sz w:val="28"/>
          <w:szCs w:val="28"/>
          <w:lang w:val="de-CH"/>
        </w:rPr>
      </w:pPr>
    </w:p>
    <w:p w14:paraId="05777BFF" w14:textId="77777777" w:rsidR="00710BD9" w:rsidRPr="000050E9" w:rsidRDefault="00710BD9" w:rsidP="00710BD9">
      <w:pPr>
        <w:spacing w:after="0" w:line="280" w:lineRule="exact"/>
        <w:jc w:val="center"/>
        <w:rPr>
          <w:rFonts w:ascii="Century Gothic" w:hAnsi="Century Gothic" w:cs="Times New Roman"/>
          <w:b/>
          <w:sz w:val="28"/>
          <w:szCs w:val="28"/>
          <w:lang w:val="de-CH"/>
        </w:rPr>
      </w:pPr>
    </w:p>
    <w:p w14:paraId="0665F368" w14:textId="634BED06" w:rsidR="00C140D6" w:rsidRPr="004229D3" w:rsidRDefault="2FCC94C8" w:rsidP="2FCC94C8">
      <w:pPr>
        <w:spacing w:after="0" w:line="280" w:lineRule="exact"/>
        <w:jc w:val="center"/>
        <w:rPr>
          <w:rFonts w:ascii="Century Gothic" w:hAnsi="Century Gothic" w:cs="Times New Roman"/>
          <w:b/>
          <w:bCs/>
          <w:color w:val="D17930"/>
          <w:sz w:val="28"/>
          <w:szCs w:val="28"/>
          <w:lang w:val="it-CH"/>
        </w:rPr>
      </w:pPr>
      <w:r w:rsidRPr="2FCC94C8">
        <w:rPr>
          <w:rFonts w:ascii="Century Gothic" w:hAnsi="Century Gothic" w:cs="Times New Roman"/>
          <w:b/>
          <w:bCs/>
          <w:color w:val="D17930"/>
          <w:sz w:val="28"/>
          <w:szCs w:val="28"/>
          <w:lang w:val="it-CH"/>
        </w:rPr>
        <w:t>Back-up di Idee</w:t>
      </w:r>
    </w:p>
    <w:p w14:paraId="10377DE7" w14:textId="76C1653C" w:rsidR="00AF3610" w:rsidRPr="004229D3" w:rsidRDefault="00AF3610" w:rsidP="00AF3610">
      <w:pPr>
        <w:spacing w:after="0" w:line="280" w:lineRule="exact"/>
        <w:jc w:val="center"/>
        <w:rPr>
          <w:rFonts w:ascii="Times New Roman" w:hAnsi="Times New Roman" w:cs="Times New Roman"/>
          <w:sz w:val="28"/>
          <w:szCs w:val="28"/>
          <w:lang w:val="it-CH"/>
        </w:rPr>
      </w:pPr>
    </w:p>
    <w:p w14:paraId="5CE79C86" w14:textId="77777777" w:rsidR="004229D3" w:rsidRDefault="2FCC94C8" w:rsidP="004229D3">
      <w:pPr>
        <w:spacing w:after="0" w:line="280" w:lineRule="exact"/>
        <w:jc w:val="center"/>
        <w:rPr>
          <w:rFonts w:ascii="Century Gothic" w:hAnsi="Century Gothic"/>
          <w:sz w:val="20"/>
          <w:szCs w:val="20"/>
          <w:lang w:val="it-CH"/>
        </w:rPr>
      </w:pPr>
      <w:r w:rsidRPr="2FCC94C8">
        <w:rPr>
          <w:rFonts w:ascii="Century Gothic" w:hAnsi="Century Gothic"/>
          <w:sz w:val="20"/>
          <w:szCs w:val="20"/>
          <w:lang w:val="it-CH"/>
        </w:rPr>
        <w:t>Se non riuscite a trovare un'idea che vi soddisfi, in alternativa, potete usare le seguenti idee.</w:t>
      </w:r>
    </w:p>
    <w:p w14:paraId="7FCAA4DA" w14:textId="527490E6" w:rsidR="004229D3" w:rsidRPr="004229D3" w:rsidRDefault="2FCC94C8" w:rsidP="004229D3">
      <w:pPr>
        <w:spacing w:after="0" w:line="280" w:lineRule="exact"/>
        <w:jc w:val="center"/>
        <w:rPr>
          <w:rFonts w:ascii="Century Gothic" w:hAnsi="Century Gothic"/>
          <w:sz w:val="20"/>
          <w:szCs w:val="20"/>
          <w:lang w:val="it-CH"/>
        </w:rPr>
      </w:pPr>
      <w:r w:rsidRPr="2FCC94C8">
        <w:rPr>
          <w:rFonts w:ascii="Century Gothic" w:hAnsi="Century Gothic"/>
          <w:sz w:val="20"/>
          <w:szCs w:val="20"/>
          <w:lang w:val="it-CH"/>
        </w:rPr>
        <w:t xml:space="preserve"> </w:t>
      </w:r>
    </w:p>
    <w:p w14:paraId="5BAE8D6E" w14:textId="3DC67A02" w:rsidR="004229D3" w:rsidRPr="004229D3" w:rsidRDefault="2FCC94C8" w:rsidP="2FCC94C8">
      <w:pPr>
        <w:spacing w:after="0" w:line="280" w:lineRule="exact"/>
        <w:jc w:val="center"/>
        <w:rPr>
          <w:rFonts w:ascii="Century Gothic" w:hAnsi="Century Gothic"/>
          <w:sz w:val="20"/>
          <w:szCs w:val="20"/>
          <w:lang w:val="it-CH"/>
        </w:rPr>
      </w:pPr>
      <w:r w:rsidRPr="2FCC94C8">
        <w:rPr>
          <w:rFonts w:ascii="Century Gothic" w:hAnsi="Century Gothic"/>
          <w:b/>
          <w:bCs/>
          <w:color w:val="E36C0A" w:themeColor="accent6" w:themeShade="BF"/>
          <w:sz w:val="20"/>
          <w:szCs w:val="20"/>
          <w:lang w:val="it-CH"/>
        </w:rPr>
        <w:t>Importante</w:t>
      </w:r>
      <w:r w:rsidRPr="2FCC94C8">
        <w:rPr>
          <w:rFonts w:ascii="Century Gothic" w:hAnsi="Century Gothic"/>
          <w:sz w:val="20"/>
          <w:szCs w:val="20"/>
          <w:lang w:val="it-CH"/>
        </w:rPr>
        <w:t xml:space="preserve">: le descrizioni che seguono sono solo concetti di idee preliminari. Non sono ancora modelli di business completamente formulati. Naturalmente, potete e dovete adattare o modificare i </w:t>
      </w:r>
      <w:r w:rsidR="00D052FE" w:rsidRPr="2FCC94C8">
        <w:rPr>
          <w:rFonts w:ascii="Century Gothic" w:hAnsi="Century Gothic"/>
          <w:sz w:val="20"/>
          <w:szCs w:val="20"/>
          <w:lang w:val="it-CH"/>
        </w:rPr>
        <w:t>concetti</w:t>
      </w:r>
      <w:r w:rsidRPr="2FCC94C8">
        <w:rPr>
          <w:rFonts w:ascii="Century Gothic" w:hAnsi="Century Gothic"/>
          <w:sz w:val="20"/>
          <w:szCs w:val="20"/>
          <w:lang w:val="it-CH"/>
        </w:rPr>
        <w:t xml:space="preserve"> vostro piacimento.</w:t>
      </w:r>
    </w:p>
    <w:p w14:paraId="5D74A33C" w14:textId="77721F94" w:rsidR="00D91CEA" w:rsidRPr="004229D3" w:rsidRDefault="00D91CEA" w:rsidP="2FCC94C8">
      <w:pPr>
        <w:spacing w:before="240" w:after="0" w:line="280" w:lineRule="exact"/>
        <w:jc w:val="both"/>
        <w:rPr>
          <w:rFonts w:ascii="Century Gothic" w:hAnsi="Century Gothic"/>
          <w:sz w:val="20"/>
          <w:szCs w:val="20"/>
          <w:lang w:val="it-CH"/>
        </w:rPr>
      </w:pPr>
    </w:p>
    <w:tbl>
      <w:tblPr>
        <w:tblStyle w:val="Tabellenraster"/>
        <w:tblW w:w="9322" w:type="dxa"/>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511"/>
        <w:gridCol w:w="2716"/>
        <w:gridCol w:w="6095"/>
      </w:tblGrid>
      <w:tr w:rsidR="0009668C" w:rsidRPr="000050E9" w14:paraId="6653DB36" w14:textId="1505D429" w:rsidTr="2FCC94C8">
        <w:trPr>
          <w:tblHeader/>
        </w:trPr>
        <w:tc>
          <w:tcPr>
            <w:tcW w:w="511" w:type="dxa"/>
            <w:shd w:val="clear" w:color="auto" w:fill="D17930"/>
          </w:tcPr>
          <w:p w14:paraId="3BE5C555" w14:textId="1544DFE2" w:rsidR="0009668C" w:rsidRPr="000050E9" w:rsidRDefault="0009668C" w:rsidP="0009668C">
            <w:pPr>
              <w:spacing w:before="40" w:after="40"/>
              <w:rPr>
                <w:rFonts w:ascii="Century Gothic" w:hAnsi="Century Gothic" w:cs="Times New Roman"/>
                <w:b/>
                <w:color w:val="FFFFFF" w:themeColor="background1"/>
                <w:sz w:val="20"/>
                <w:szCs w:val="20"/>
                <w:lang w:val="de-CH"/>
              </w:rPr>
            </w:pPr>
            <w:r w:rsidRPr="000050E9">
              <w:rPr>
                <w:rFonts w:ascii="Century Gothic" w:hAnsi="Century Gothic" w:cs="Times New Roman"/>
                <w:b/>
                <w:color w:val="FFFFFF" w:themeColor="background1"/>
                <w:sz w:val="20"/>
                <w:szCs w:val="20"/>
                <w:lang w:val="de-CH"/>
              </w:rPr>
              <w:t>Nr.</w:t>
            </w:r>
          </w:p>
        </w:tc>
        <w:tc>
          <w:tcPr>
            <w:tcW w:w="2716" w:type="dxa"/>
            <w:shd w:val="clear" w:color="auto" w:fill="D17930"/>
          </w:tcPr>
          <w:p w14:paraId="78D0337B" w14:textId="60B3597E" w:rsidR="0009668C" w:rsidRPr="000050E9" w:rsidRDefault="2FCC94C8" w:rsidP="2FCC94C8">
            <w:pPr>
              <w:spacing w:before="40" w:after="40"/>
              <w:rPr>
                <w:rFonts w:ascii="Century Gothic" w:hAnsi="Century Gothic" w:cs="Times New Roman"/>
                <w:b/>
                <w:bCs/>
                <w:color w:val="FFFFFF" w:themeColor="background1"/>
                <w:sz w:val="20"/>
                <w:szCs w:val="20"/>
                <w:lang w:val="de-CH"/>
              </w:rPr>
            </w:pPr>
            <w:proofErr w:type="spellStart"/>
            <w:r w:rsidRPr="2FCC94C8">
              <w:rPr>
                <w:rFonts w:ascii="Century Gothic" w:hAnsi="Century Gothic" w:cs="Times New Roman"/>
                <w:b/>
                <w:bCs/>
                <w:color w:val="FFFFFF" w:themeColor="background1"/>
                <w:sz w:val="20"/>
                <w:szCs w:val="20"/>
                <w:lang w:val="de-CH"/>
              </w:rPr>
              <w:t>Idea</w:t>
            </w:r>
            <w:proofErr w:type="spellEnd"/>
          </w:p>
        </w:tc>
        <w:tc>
          <w:tcPr>
            <w:tcW w:w="6095" w:type="dxa"/>
            <w:shd w:val="clear" w:color="auto" w:fill="D17930"/>
          </w:tcPr>
          <w:p w14:paraId="1BA8D4BB" w14:textId="7B68BDF5" w:rsidR="0009668C" w:rsidRPr="000050E9" w:rsidRDefault="2FCC94C8" w:rsidP="2FCC94C8">
            <w:pPr>
              <w:spacing w:before="40" w:after="40"/>
              <w:rPr>
                <w:rFonts w:ascii="Century Gothic" w:hAnsi="Century Gothic" w:cs="Times New Roman"/>
                <w:b/>
                <w:bCs/>
                <w:color w:val="FFFFFF" w:themeColor="background1"/>
                <w:sz w:val="20"/>
                <w:szCs w:val="20"/>
                <w:lang w:val="de-CH"/>
              </w:rPr>
            </w:pPr>
            <w:r w:rsidRPr="2FCC94C8">
              <w:rPr>
                <w:rFonts w:ascii="Century Gothic" w:hAnsi="Century Gothic" w:cs="Times New Roman"/>
                <w:b/>
                <w:bCs/>
                <w:color w:val="FFFFFF" w:themeColor="background1"/>
                <w:sz w:val="20"/>
                <w:szCs w:val="20"/>
                <w:lang w:val="de-CH"/>
              </w:rPr>
              <w:t xml:space="preserve">Breve </w:t>
            </w:r>
            <w:proofErr w:type="spellStart"/>
            <w:r w:rsidRPr="2FCC94C8">
              <w:rPr>
                <w:rFonts w:ascii="Century Gothic" w:hAnsi="Century Gothic" w:cs="Times New Roman"/>
                <w:b/>
                <w:bCs/>
                <w:color w:val="FFFFFF" w:themeColor="background1"/>
                <w:sz w:val="20"/>
                <w:szCs w:val="20"/>
                <w:lang w:val="de-CH"/>
              </w:rPr>
              <w:t>descrizione</w:t>
            </w:r>
            <w:proofErr w:type="spellEnd"/>
            <w:r w:rsidRPr="2FCC94C8">
              <w:rPr>
                <w:rFonts w:ascii="Century Gothic" w:hAnsi="Century Gothic" w:cs="Times New Roman"/>
                <w:b/>
                <w:bCs/>
                <w:color w:val="FFFFFF" w:themeColor="background1"/>
                <w:sz w:val="20"/>
                <w:szCs w:val="20"/>
                <w:lang w:val="de-CH"/>
              </w:rPr>
              <w:t xml:space="preserve"> </w:t>
            </w:r>
            <w:proofErr w:type="spellStart"/>
            <w:r w:rsidRPr="2FCC94C8">
              <w:rPr>
                <w:rFonts w:ascii="Century Gothic" w:hAnsi="Century Gothic" w:cs="Times New Roman"/>
                <w:b/>
                <w:bCs/>
                <w:color w:val="FFFFFF" w:themeColor="background1"/>
                <w:sz w:val="20"/>
                <w:szCs w:val="20"/>
                <w:lang w:val="de-CH"/>
              </w:rPr>
              <w:t>dell’idea</w:t>
            </w:r>
            <w:proofErr w:type="spellEnd"/>
          </w:p>
        </w:tc>
      </w:tr>
      <w:tr w:rsidR="009879FA" w:rsidRPr="000050E9" w14:paraId="142A42BE" w14:textId="0DEE859F" w:rsidTr="2FCC94C8">
        <w:tc>
          <w:tcPr>
            <w:tcW w:w="511" w:type="dxa"/>
            <w:shd w:val="clear" w:color="auto" w:fill="FF9E61"/>
          </w:tcPr>
          <w:p w14:paraId="3A0D8541" w14:textId="6DB13A5E" w:rsidR="0009668C" w:rsidRPr="000050E9" w:rsidRDefault="0009668C" w:rsidP="0009668C">
            <w:pPr>
              <w:pStyle w:val="StandardWeb"/>
              <w:rPr>
                <w:rFonts w:ascii="Century Gothic" w:hAnsi="Century Gothic" w:cs="Times New Roman"/>
                <w:b/>
                <w:color w:val="FFFFFF" w:themeColor="background1"/>
                <w:sz w:val="20"/>
                <w:szCs w:val="20"/>
              </w:rPr>
            </w:pPr>
          </w:p>
        </w:tc>
        <w:tc>
          <w:tcPr>
            <w:tcW w:w="2716" w:type="dxa"/>
            <w:shd w:val="clear" w:color="auto" w:fill="FF9E61"/>
          </w:tcPr>
          <w:p w14:paraId="33BDD1E6" w14:textId="10CF508B" w:rsidR="0009668C" w:rsidRPr="000050E9" w:rsidRDefault="2FCC94C8" w:rsidP="2FCC94C8">
            <w:pPr>
              <w:pStyle w:val="StandardWeb"/>
              <w:rPr>
                <w:rFonts w:ascii="Century Gothic" w:hAnsi="Century Gothic"/>
                <w:b/>
                <w:bCs/>
                <w:color w:val="FFFFFF" w:themeColor="background1"/>
                <w:sz w:val="20"/>
                <w:szCs w:val="20"/>
              </w:rPr>
            </w:pPr>
            <w:r w:rsidRPr="2FCC94C8">
              <w:rPr>
                <w:rFonts w:ascii="Century Gothic" w:hAnsi="Century Gothic"/>
                <w:b/>
                <w:bCs/>
                <w:color w:val="FFFFFF" w:themeColor="background1"/>
                <w:sz w:val="20"/>
                <w:szCs w:val="20"/>
              </w:rPr>
              <w:t xml:space="preserve">Idee di </w:t>
            </w:r>
            <w:proofErr w:type="spellStart"/>
            <w:r w:rsidRPr="2FCC94C8">
              <w:rPr>
                <w:rFonts w:ascii="Century Gothic" w:hAnsi="Century Gothic"/>
                <w:b/>
                <w:bCs/>
                <w:color w:val="FFFFFF" w:themeColor="background1"/>
                <w:sz w:val="20"/>
                <w:szCs w:val="20"/>
              </w:rPr>
              <w:t>prodotto</w:t>
            </w:r>
            <w:proofErr w:type="spellEnd"/>
          </w:p>
        </w:tc>
        <w:tc>
          <w:tcPr>
            <w:tcW w:w="6095" w:type="dxa"/>
            <w:shd w:val="clear" w:color="auto" w:fill="FF9E61"/>
          </w:tcPr>
          <w:p w14:paraId="1288CCC7" w14:textId="77777777" w:rsidR="0009668C" w:rsidRPr="000050E9" w:rsidRDefault="0009668C" w:rsidP="0009668C">
            <w:pPr>
              <w:pStyle w:val="StandardWeb"/>
              <w:rPr>
                <w:rFonts w:ascii="Century Gothic" w:hAnsi="Century Gothic"/>
                <w:color w:val="FFFFFF" w:themeColor="background1"/>
                <w:sz w:val="20"/>
                <w:szCs w:val="20"/>
              </w:rPr>
            </w:pPr>
          </w:p>
        </w:tc>
      </w:tr>
      <w:tr w:rsidR="0009668C" w:rsidRPr="00A67C42" w14:paraId="05F517EC" w14:textId="09591480" w:rsidTr="2FCC94C8">
        <w:tc>
          <w:tcPr>
            <w:tcW w:w="511" w:type="dxa"/>
          </w:tcPr>
          <w:p w14:paraId="307452E3" w14:textId="0E4D8B70" w:rsidR="0009668C" w:rsidRPr="000050E9" w:rsidRDefault="0009668C" w:rsidP="0009668C">
            <w:pPr>
              <w:spacing w:line="280" w:lineRule="exact"/>
              <w:rPr>
                <w:rFonts w:ascii="Century Gothic" w:hAnsi="Century Gothic"/>
                <w:sz w:val="20"/>
                <w:szCs w:val="20"/>
                <w:lang w:val="de-CH"/>
              </w:rPr>
            </w:pPr>
            <w:r w:rsidRPr="000050E9">
              <w:rPr>
                <w:rFonts w:ascii="Century Gothic" w:hAnsi="Century Gothic"/>
                <w:sz w:val="20"/>
                <w:szCs w:val="20"/>
                <w:lang w:val="de-CH"/>
              </w:rPr>
              <w:t>1</w:t>
            </w:r>
          </w:p>
        </w:tc>
        <w:tc>
          <w:tcPr>
            <w:tcW w:w="2716" w:type="dxa"/>
          </w:tcPr>
          <w:p w14:paraId="799C8DB3" w14:textId="02416F4D"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Produzione e distribuzione di bottiglie ecologiche per bere</w:t>
            </w:r>
          </w:p>
        </w:tc>
        <w:tc>
          <w:tcPr>
            <w:tcW w:w="6095" w:type="dxa"/>
          </w:tcPr>
          <w:p w14:paraId="39742DC5" w14:textId="677D107F"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vende e distribuisce bottiglie riutilizzabili per bere. I disegni sono stati creati da giovani designer svizzeri e hanno un alto valore di apprezzamento.</w:t>
            </w:r>
          </w:p>
        </w:tc>
      </w:tr>
      <w:tr w:rsidR="0009668C" w:rsidRPr="00D052FE" w14:paraId="3A9F7767" w14:textId="3630F4CB" w:rsidTr="2FCC94C8">
        <w:tc>
          <w:tcPr>
            <w:tcW w:w="511" w:type="dxa"/>
          </w:tcPr>
          <w:p w14:paraId="4C450A46" w14:textId="4FEB1337" w:rsidR="0009668C" w:rsidRPr="000050E9" w:rsidRDefault="0009668C" w:rsidP="0009668C">
            <w:pPr>
              <w:spacing w:line="280" w:lineRule="exact"/>
              <w:rPr>
                <w:rFonts w:ascii="Century Gothic" w:hAnsi="Century Gothic"/>
                <w:sz w:val="20"/>
                <w:szCs w:val="20"/>
                <w:lang w:val="de-CH"/>
              </w:rPr>
            </w:pPr>
            <w:r w:rsidRPr="000050E9">
              <w:rPr>
                <w:rFonts w:ascii="Century Gothic" w:hAnsi="Century Gothic"/>
                <w:sz w:val="20"/>
                <w:szCs w:val="20"/>
                <w:lang w:val="de-CH"/>
              </w:rPr>
              <w:t>2</w:t>
            </w:r>
          </w:p>
        </w:tc>
        <w:tc>
          <w:tcPr>
            <w:tcW w:w="2716" w:type="dxa"/>
          </w:tcPr>
          <w:p w14:paraId="0FA7FCF2" w14:textId="035665C9"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Vendere frutta e/o verdura con difetti</w:t>
            </w:r>
          </w:p>
        </w:tc>
        <w:tc>
          <w:tcPr>
            <w:tcW w:w="6095" w:type="dxa"/>
          </w:tcPr>
          <w:p w14:paraId="0F2BDE93" w14:textId="26FB0ADB"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La vostra impresa vende nelle scuole verdura e/o frutta con macchie (per esempio sotto forma di panini, frullati o macedonie) in imballaggi sostenibili. </w:t>
            </w:r>
          </w:p>
        </w:tc>
      </w:tr>
      <w:tr w:rsidR="0009668C" w:rsidRPr="00D052FE" w14:paraId="2A6CA155" w14:textId="0D3DE3B9" w:rsidTr="2FCC94C8">
        <w:tc>
          <w:tcPr>
            <w:tcW w:w="511" w:type="dxa"/>
          </w:tcPr>
          <w:p w14:paraId="5A1F8E24" w14:textId="73070EFB" w:rsidR="0009668C" w:rsidRPr="000050E9" w:rsidRDefault="0009668C" w:rsidP="0009668C">
            <w:pPr>
              <w:pStyle w:val="StandardWeb"/>
              <w:rPr>
                <w:rFonts w:ascii="Century Gothic" w:hAnsi="Century Gothic"/>
                <w:sz w:val="20"/>
                <w:szCs w:val="20"/>
              </w:rPr>
            </w:pPr>
            <w:r w:rsidRPr="000050E9">
              <w:rPr>
                <w:rFonts w:ascii="Century Gothic" w:hAnsi="Century Gothic"/>
                <w:sz w:val="20"/>
                <w:szCs w:val="20"/>
              </w:rPr>
              <w:t>3</w:t>
            </w:r>
          </w:p>
        </w:tc>
        <w:tc>
          <w:tcPr>
            <w:tcW w:w="2716" w:type="dxa"/>
          </w:tcPr>
          <w:p w14:paraId="079CEE3F" w14:textId="4510766E"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Sacchetti per il lavaggio di indumenti </w:t>
            </w:r>
          </w:p>
        </w:tc>
        <w:tc>
          <w:tcPr>
            <w:tcW w:w="6095" w:type="dxa"/>
          </w:tcPr>
          <w:p w14:paraId="1A55EDBA" w14:textId="375063F2"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vende sacchetti per il lavaggio di indumenti in cui si possono lavare i vestiti fatti di fibre di plastica. Il sacchetto per il lavaggio riduce il numero di microfibre che si rompono e impedisce che le fibre di plastica entrino nei fiumi e negli oceani attraverso le acque reflue danneggiando il nostro ambiente.</w:t>
            </w:r>
          </w:p>
        </w:tc>
      </w:tr>
      <w:tr w:rsidR="0009668C" w:rsidRPr="00D052FE" w14:paraId="7C8F51B0" w14:textId="6FC8F19F" w:rsidTr="2FCC94C8">
        <w:tc>
          <w:tcPr>
            <w:tcW w:w="511" w:type="dxa"/>
          </w:tcPr>
          <w:p w14:paraId="13477EBD" w14:textId="3B6900E9" w:rsidR="0009668C" w:rsidRPr="000050E9" w:rsidRDefault="00271934" w:rsidP="0009668C">
            <w:pPr>
              <w:pStyle w:val="StandardWeb"/>
              <w:rPr>
                <w:rFonts w:ascii="Century Gothic" w:hAnsi="Century Gothic"/>
                <w:sz w:val="20"/>
                <w:szCs w:val="20"/>
              </w:rPr>
            </w:pPr>
            <w:r w:rsidRPr="000050E9">
              <w:rPr>
                <w:rFonts w:ascii="Century Gothic" w:hAnsi="Century Gothic"/>
                <w:sz w:val="20"/>
                <w:szCs w:val="20"/>
              </w:rPr>
              <w:t>4</w:t>
            </w:r>
          </w:p>
        </w:tc>
        <w:tc>
          <w:tcPr>
            <w:tcW w:w="2716" w:type="dxa"/>
          </w:tcPr>
          <w:p w14:paraId="38D5C911" w14:textId="30A5099B" w:rsidR="0009668C" w:rsidRPr="000050E9" w:rsidRDefault="00271934" w:rsidP="0009668C">
            <w:pPr>
              <w:spacing w:line="280" w:lineRule="exact"/>
              <w:rPr>
                <w:rFonts w:ascii="Century Gothic" w:hAnsi="Century Gothic"/>
                <w:sz w:val="20"/>
                <w:szCs w:val="20"/>
                <w:lang w:val="de-CH"/>
              </w:rPr>
            </w:pPr>
            <w:r w:rsidRPr="000050E9">
              <w:rPr>
                <w:rFonts w:ascii="Century Gothic" w:hAnsi="Century Gothic"/>
                <w:sz w:val="20"/>
                <w:szCs w:val="20"/>
                <w:lang w:val="de-CH"/>
              </w:rPr>
              <w:t>50-km-Shop</w:t>
            </w:r>
          </w:p>
        </w:tc>
        <w:tc>
          <w:tcPr>
            <w:tcW w:w="6095" w:type="dxa"/>
          </w:tcPr>
          <w:p w14:paraId="0AEA6144" w14:textId="0D4F9013" w:rsidR="0009668C" w:rsidRPr="00A56CE3"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tua azienda vende solo cibo coltivato o prodotto in un raggio di 50 chilometri.</w:t>
            </w:r>
          </w:p>
        </w:tc>
      </w:tr>
      <w:tr w:rsidR="004F298A" w:rsidRPr="00D052FE" w14:paraId="5E3D6A8B" w14:textId="77777777" w:rsidTr="2FCC94C8">
        <w:tc>
          <w:tcPr>
            <w:tcW w:w="511" w:type="dxa"/>
          </w:tcPr>
          <w:p w14:paraId="3C04D69F" w14:textId="3718BD96" w:rsidR="004F298A" w:rsidRPr="000050E9" w:rsidRDefault="00EC71E0" w:rsidP="0009668C">
            <w:pPr>
              <w:pStyle w:val="StandardWeb"/>
              <w:rPr>
                <w:rFonts w:ascii="Century Gothic" w:hAnsi="Century Gothic"/>
                <w:sz w:val="20"/>
                <w:szCs w:val="20"/>
              </w:rPr>
            </w:pPr>
            <w:r w:rsidRPr="000050E9">
              <w:rPr>
                <w:rFonts w:ascii="Century Gothic" w:hAnsi="Century Gothic"/>
                <w:sz w:val="20"/>
                <w:szCs w:val="20"/>
              </w:rPr>
              <w:t>5</w:t>
            </w:r>
          </w:p>
        </w:tc>
        <w:tc>
          <w:tcPr>
            <w:tcW w:w="2716" w:type="dxa"/>
          </w:tcPr>
          <w:p w14:paraId="20AA5CB1" w14:textId="7EE645B6" w:rsidR="004F298A"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Sci</w:t>
            </w:r>
            <w:proofErr w:type="spellEnd"/>
            <w:r w:rsidRPr="2FCC94C8">
              <w:rPr>
                <w:rFonts w:ascii="Century Gothic" w:hAnsi="Century Gothic"/>
                <w:sz w:val="20"/>
                <w:szCs w:val="20"/>
                <w:lang w:val="de-CH"/>
              </w:rPr>
              <w:t xml:space="preserve"> o </w:t>
            </w:r>
            <w:proofErr w:type="spellStart"/>
            <w:r w:rsidRPr="2FCC94C8">
              <w:rPr>
                <w:rFonts w:ascii="Century Gothic" w:hAnsi="Century Gothic"/>
                <w:sz w:val="20"/>
                <w:szCs w:val="20"/>
                <w:lang w:val="de-CH"/>
              </w:rPr>
              <w:t>skateboard</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personalizzati</w:t>
            </w:r>
            <w:proofErr w:type="spellEnd"/>
          </w:p>
        </w:tc>
        <w:tc>
          <w:tcPr>
            <w:tcW w:w="6095" w:type="dxa"/>
          </w:tcPr>
          <w:p w14:paraId="42B2BE5A" w14:textId="2457C750" w:rsidR="004F298A" w:rsidRPr="00A56CE3"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produce sci o skateboard che possono essere personalizzati con scritte o elementi grafici, a seconda dei desideri del cliente.</w:t>
            </w:r>
          </w:p>
        </w:tc>
      </w:tr>
      <w:tr w:rsidR="00917CF6" w:rsidRPr="00D052FE" w14:paraId="25F3CA2B" w14:textId="77777777" w:rsidTr="2FCC94C8">
        <w:tc>
          <w:tcPr>
            <w:tcW w:w="511" w:type="dxa"/>
          </w:tcPr>
          <w:p w14:paraId="5230A74A" w14:textId="3CDE28C0" w:rsidR="00917CF6" w:rsidRPr="000050E9" w:rsidRDefault="00EC71E0" w:rsidP="0009668C">
            <w:pPr>
              <w:pStyle w:val="StandardWeb"/>
              <w:rPr>
                <w:rFonts w:ascii="Century Gothic" w:hAnsi="Century Gothic"/>
                <w:sz w:val="20"/>
                <w:szCs w:val="20"/>
              </w:rPr>
            </w:pPr>
            <w:r w:rsidRPr="000050E9">
              <w:rPr>
                <w:rFonts w:ascii="Century Gothic" w:hAnsi="Century Gothic"/>
                <w:sz w:val="20"/>
                <w:szCs w:val="20"/>
              </w:rPr>
              <w:t>6</w:t>
            </w:r>
          </w:p>
        </w:tc>
        <w:tc>
          <w:tcPr>
            <w:tcW w:w="2716" w:type="dxa"/>
          </w:tcPr>
          <w:p w14:paraId="2F8EA6AA" w14:textId="676DE790"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Tavoli</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su</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misura</w:t>
            </w:r>
            <w:proofErr w:type="spellEnd"/>
          </w:p>
        </w:tc>
        <w:tc>
          <w:tcPr>
            <w:tcW w:w="6095" w:type="dxa"/>
          </w:tcPr>
          <w:p w14:paraId="0E9C8700" w14:textId="2B1BE804" w:rsidR="00917CF6" w:rsidRPr="0068213C"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I clienti possono comporre i propri tavoli su Internet utilizzando un sistema modulare. Possono combinare diversi piani (lunghezza, larghezza, altezza, tipo di legno), telai e prolunghe (per estendere il tavolo).</w:t>
            </w:r>
          </w:p>
        </w:tc>
      </w:tr>
      <w:tr w:rsidR="00917CF6" w:rsidRPr="00D052FE" w14:paraId="4C12879D" w14:textId="77777777" w:rsidTr="2FCC94C8">
        <w:tc>
          <w:tcPr>
            <w:tcW w:w="511" w:type="dxa"/>
          </w:tcPr>
          <w:p w14:paraId="0F21A95C" w14:textId="4E66EB4B" w:rsidR="00917CF6" w:rsidRPr="000050E9" w:rsidRDefault="00EC71E0" w:rsidP="0009668C">
            <w:pPr>
              <w:pStyle w:val="StandardWeb"/>
              <w:rPr>
                <w:rFonts w:ascii="Century Gothic" w:hAnsi="Century Gothic"/>
                <w:sz w:val="20"/>
                <w:szCs w:val="20"/>
              </w:rPr>
            </w:pPr>
            <w:r w:rsidRPr="000050E9">
              <w:rPr>
                <w:rFonts w:ascii="Century Gothic" w:hAnsi="Century Gothic"/>
                <w:sz w:val="20"/>
                <w:szCs w:val="20"/>
              </w:rPr>
              <w:t>7</w:t>
            </w:r>
          </w:p>
        </w:tc>
        <w:tc>
          <w:tcPr>
            <w:tcW w:w="2716" w:type="dxa"/>
          </w:tcPr>
          <w:p w14:paraId="196ADA42" w14:textId="13BBE8AC" w:rsidR="00EC71E0" w:rsidRPr="0068213C"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Fabbrica di </w:t>
            </w:r>
            <w:proofErr w:type="spellStart"/>
            <w:r w:rsidRPr="2FCC94C8">
              <w:rPr>
                <w:rFonts w:ascii="Century Gothic" w:hAnsi="Century Gothic"/>
                <w:sz w:val="20"/>
                <w:szCs w:val="20"/>
                <w:lang w:val="it-CH"/>
              </w:rPr>
              <w:t>upcycling</w:t>
            </w:r>
            <w:proofErr w:type="spellEnd"/>
            <w:r w:rsidRPr="2FCC94C8">
              <w:rPr>
                <w:rFonts w:ascii="Century Gothic" w:hAnsi="Century Gothic"/>
                <w:sz w:val="20"/>
                <w:szCs w:val="20"/>
                <w:lang w:val="it-CH"/>
              </w:rPr>
              <w:t xml:space="preserve"> per i propri mobili</w:t>
            </w:r>
          </w:p>
        </w:tc>
        <w:tc>
          <w:tcPr>
            <w:tcW w:w="6095" w:type="dxa"/>
          </w:tcPr>
          <w:p w14:paraId="3343D36B" w14:textId="0E6CF774" w:rsidR="00917CF6" w:rsidRPr="0068213C"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dà ai vecchi mobili una seconda vita. I clienti possono portarvi i vecchi mobili e concordare con voi il modo in cui il mobile può essere rinnovato e valorizzato.</w:t>
            </w:r>
          </w:p>
        </w:tc>
      </w:tr>
      <w:tr w:rsidR="00917CF6" w:rsidRPr="00D052FE" w14:paraId="7C553805" w14:textId="77777777" w:rsidTr="2FCC94C8">
        <w:tc>
          <w:tcPr>
            <w:tcW w:w="511" w:type="dxa"/>
          </w:tcPr>
          <w:p w14:paraId="3A7512F4" w14:textId="6C531FA9"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9</w:t>
            </w:r>
          </w:p>
        </w:tc>
        <w:tc>
          <w:tcPr>
            <w:tcW w:w="2716" w:type="dxa"/>
          </w:tcPr>
          <w:p w14:paraId="3864F0A9" w14:textId="601FF01D" w:rsidR="00917CF6" w:rsidRPr="0068213C"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Il meglio di ogni prodotto</w:t>
            </w:r>
          </w:p>
        </w:tc>
        <w:tc>
          <w:tcPr>
            <w:tcW w:w="6095" w:type="dxa"/>
          </w:tcPr>
          <w:p w14:paraId="13714AF4" w14:textId="22823C73" w:rsidR="00917CF6" w:rsidRPr="0068213C"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 xml:space="preserve">Il tuo negozio online vende un unico prodotto per categoria (per esempio </w:t>
            </w:r>
            <w:r w:rsidRPr="2FCC94C8">
              <w:rPr>
                <w:rFonts w:ascii="Century Gothic" w:hAnsi="Century Gothic" w:cs="Times New Roman"/>
                <w:sz w:val="20"/>
                <w:szCs w:val="20"/>
                <w:u w:val="single"/>
                <w:lang w:val="it-CH"/>
              </w:rPr>
              <w:t>un</w:t>
            </w:r>
            <w:r w:rsidRPr="2FCC94C8">
              <w:rPr>
                <w:rFonts w:ascii="Century Gothic" w:hAnsi="Century Gothic" w:cs="Times New Roman"/>
                <w:sz w:val="20"/>
                <w:szCs w:val="20"/>
                <w:lang w:val="it-CH"/>
              </w:rPr>
              <w:t xml:space="preserve"> solo olio d'oliva, </w:t>
            </w:r>
            <w:r w:rsidRPr="2FCC94C8">
              <w:rPr>
                <w:rFonts w:ascii="Century Gothic" w:hAnsi="Century Gothic" w:cs="Times New Roman"/>
                <w:sz w:val="20"/>
                <w:szCs w:val="20"/>
                <w:u w:val="single"/>
                <w:lang w:val="it-CH"/>
              </w:rPr>
              <w:t>un</w:t>
            </w:r>
            <w:r w:rsidRPr="2FCC94C8">
              <w:rPr>
                <w:rFonts w:ascii="Century Gothic" w:hAnsi="Century Gothic" w:cs="Times New Roman"/>
                <w:sz w:val="20"/>
                <w:szCs w:val="20"/>
                <w:lang w:val="it-CH"/>
              </w:rPr>
              <w:t xml:space="preserve"> solo sapone, </w:t>
            </w:r>
            <w:r w:rsidRPr="2FCC94C8">
              <w:rPr>
                <w:rFonts w:ascii="Century Gothic" w:hAnsi="Century Gothic" w:cs="Times New Roman"/>
                <w:sz w:val="20"/>
                <w:szCs w:val="20"/>
                <w:u w:val="single"/>
                <w:lang w:val="it-CH"/>
              </w:rPr>
              <w:t>un</w:t>
            </w:r>
            <w:r w:rsidRPr="2FCC94C8">
              <w:rPr>
                <w:rFonts w:ascii="Century Gothic" w:hAnsi="Century Gothic" w:cs="Times New Roman"/>
                <w:sz w:val="20"/>
                <w:szCs w:val="20"/>
                <w:lang w:val="it-CH"/>
              </w:rPr>
              <w:t xml:space="preserve"> solo gel doccia). Il prodotto di punta viene selezionato in base a rigorosi criteri di sostenibilità.</w:t>
            </w:r>
          </w:p>
        </w:tc>
      </w:tr>
      <w:tr w:rsidR="004F298A" w:rsidRPr="00D052FE" w14:paraId="7634B715" w14:textId="77777777" w:rsidTr="2FCC94C8">
        <w:tc>
          <w:tcPr>
            <w:tcW w:w="511" w:type="dxa"/>
          </w:tcPr>
          <w:p w14:paraId="621D71BC" w14:textId="309A2A98" w:rsidR="004F298A"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10</w:t>
            </w:r>
          </w:p>
        </w:tc>
        <w:tc>
          <w:tcPr>
            <w:tcW w:w="2716" w:type="dxa"/>
          </w:tcPr>
          <w:p w14:paraId="1EA12891" w14:textId="4311BFEC" w:rsidR="004F298A" w:rsidRPr="000050E9" w:rsidRDefault="2FCC94C8" w:rsidP="0009668C">
            <w:pPr>
              <w:spacing w:line="280" w:lineRule="exact"/>
              <w:rPr>
                <w:rFonts w:ascii="Century Gothic" w:hAnsi="Century Gothic"/>
                <w:sz w:val="20"/>
                <w:szCs w:val="20"/>
                <w:lang w:val="de-CH"/>
              </w:rPr>
            </w:pPr>
            <w:r w:rsidRPr="2FCC94C8">
              <w:rPr>
                <w:rFonts w:ascii="Century Gothic" w:hAnsi="Century Gothic"/>
                <w:sz w:val="20"/>
                <w:szCs w:val="20"/>
                <w:lang w:val="de-CH"/>
              </w:rPr>
              <w:t xml:space="preserve">Cover </w:t>
            </w:r>
            <w:proofErr w:type="spellStart"/>
            <w:r w:rsidRPr="2FCC94C8">
              <w:rPr>
                <w:rFonts w:ascii="Century Gothic" w:hAnsi="Century Gothic"/>
                <w:sz w:val="20"/>
                <w:szCs w:val="20"/>
                <w:lang w:val="de-CH"/>
              </w:rPr>
              <w:t>esclusive</w:t>
            </w:r>
            <w:proofErr w:type="spellEnd"/>
            <w:r w:rsidRPr="2FCC94C8">
              <w:rPr>
                <w:rFonts w:ascii="Century Gothic" w:hAnsi="Century Gothic"/>
                <w:sz w:val="20"/>
                <w:szCs w:val="20"/>
                <w:lang w:val="de-CH"/>
              </w:rPr>
              <w:t xml:space="preserve"> per </w:t>
            </w:r>
            <w:proofErr w:type="spellStart"/>
            <w:r w:rsidRPr="2FCC94C8">
              <w:rPr>
                <w:rFonts w:ascii="Century Gothic" w:hAnsi="Century Gothic"/>
                <w:sz w:val="20"/>
                <w:szCs w:val="20"/>
                <w:lang w:val="de-CH"/>
              </w:rPr>
              <w:t>smartphone</w:t>
            </w:r>
            <w:proofErr w:type="spellEnd"/>
            <w:r w:rsidRPr="2FCC94C8">
              <w:rPr>
                <w:rFonts w:ascii="Century Gothic" w:hAnsi="Century Gothic"/>
                <w:sz w:val="20"/>
                <w:szCs w:val="20"/>
                <w:lang w:val="de-CH"/>
              </w:rPr>
              <w:t xml:space="preserve"> </w:t>
            </w:r>
          </w:p>
        </w:tc>
        <w:tc>
          <w:tcPr>
            <w:tcW w:w="6095" w:type="dxa"/>
          </w:tcPr>
          <w:p w14:paraId="279E1267" w14:textId="5B9289A0" w:rsidR="004F298A" w:rsidRPr="00C27DD1"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progetta custodie esclusive per smartphone (aspetto, funzionalità) con un alto valore di apprezzamento. Per questo vengono utilizzate materie prime sostenibili. I clienti possono realizzare il proprio design tramite un configuratore online.</w:t>
            </w:r>
          </w:p>
        </w:tc>
      </w:tr>
      <w:tr w:rsidR="00917CF6" w:rsidRPr="00D052FE" w14:paraId="6546F1F9" w14:textId="77777777" w:rsidTr="2FCC94C8">
        <w:tc>
          <w:tcPr>
            <w:tcW w:w="511" w:type="dxa"/>
          </w:tcPr>
          <w:p w14:paraId="19683FF0" w14:textId="0A466939"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lastRenderedPageBreak/>
              <w:t>11</w:t>
            </w:r>
          </w:p>
        </w:tc>
        <w:tc>
          <w:tcPr>
            <w:tcW w:w="2716" w:type="dxa"/>
          </w:tcPr>
          <w:p w14:paraId="4F69ACC2" w14:textId="4EB906D9"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Decorazioni</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sostenibili</w:t>
            </w:r>
            <w:proofErr w:type="spellEnd"/>
          </w:p>
        </w:tc>
        <w:tc>
          <w:tcPr>
            <w:tcW w:w="6095" w:type="dxa"/>
          </w:tcPr>
          <w:p w14:paraId="24156EC3" w14:textId="4B931399" w:rsidR="00917CF6" w:rsidRPr="00C27DD1"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crea varie decorazioni interne ed esterne con scarti (per esempio insegne luminose, murales, sculture, orologi) e le vende tramite il proprio negozio online.</w:t>
            </w:r>
          </w:p>
        </w:tc>
      </w:tr>
      <w:tr w:rsidR="00917CF6" w:rsidRPr="00D052FE" w14:paraId="6A942843" w14:textId="77777777" w:rsidTr="2FCC94C8">
        <w:tc>
          <w:tcPr>
            <w:tcW w:w="511" w:type="dxa"/>
          </w:tcPr>
          <w:p w14:paraId="73F15E0B" w14:textId="6FF5EA6C"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12</w:t>
            </w:r>
          </w:p>
        </w:tc>
        <w:tc>
          <w:tcPr>
            <w:tcW w:w="2716" w:type="dxa"/>
          </w:tcPr>
          <w:p w14:paraId="0DB1C4EF" w14:textId="1D698DFB"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Arrestare</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l'inquinamento</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degli</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oceani</w:t>
            </w:r>
            <w:proofErr w:type="spellEnd"/>
          </w:p>
        </w:tc>
        <w:tc>
          <w:tcPr>
            <w:tcW w:w="6095" w:type="dxa"/>
          </w:tcPr>
          <w:p w14:paraId="77DCBEE4" w14:textId="477FBFCA" w:rsidR="00917CF6" w:rsidRPr="00D052FE" w:rsidRDefault="2FCC94C8" w:rsidP="0009668C">
            <w:pPr>
              <w:spacing w:line="280" w:lineRule="exact"/>
              <w:rPr>
                <w:rFonts w:ascii="Century Gothic" w:hAnsi="Century Gothic" w:cs="Times New Roman"/>
                <w:sz w:val="20"/>
                <w:szCs w:val="20"/>
                <w:lang w:val="fr-CH"/>
              </w:rPr>
            </w:pPr>
            <w:r w:rsidRPr="2FCC94C8">
              <w:rPr>
                <w:rFonts w:ascii="Century Gothic" w:hAnsi="Century Gothic" w:cs="Times New Roman"/>
                <w:sz w:val="20"/>
                <w:szCs w:val="20"/>
                <w:lang w:val="it-CH"/>
              </w:rPr>
              <w:t>La sua impresa usa vecchie reti da pesca recuperate dagli oceani, dove causano molti danni, e ne ricava prodotti di consumo individuali. I prodotti che si possono realizzare sono, per esempio, braccialetti e borse, m</w:t>
            </w:r>
            <w:r w:rsidRPr="00D052FE">
              <w:rPr>
                <w:rFonts w:ascii="Century Gothic" w:hAnsi="Century Gothic" w:cs="Times New Roman"/>
                <w:sz w:val="20"/>
                <w:szCs w:val="20"/>
                <w:lang w:val="fr-CH"/>
              </w:rPr>
              <w:t xml:space="preserve">a pensa anche a dei </w:t>
            </w:r>
            <w:proofErr w:type="spellStart"/>
            <w:r w:rsidRPr="00D052FE">
              <w:rPr>
                <w:rFonts w:ascii="Century Gothic" w:hAnsi="Century Gothic" w:cs="Times New Roman"/>
                <w:sz w:val="20"/>
                <w:szCs w:val="20"/>
                <w:lang w:val="fr-CH"/>
              </w:rPr>
              <w:t>prodotti</w:t>
            </w:r>
            <w:proofErr w:type="spellEnd"/>
            <w:r w:rsidRPr="00D052FE">
              <w:rPr>
                <w:rFonts w:ascii="Century Gothic" w:hAnsi="Century Gothic" w:cs="Times New Roman"/>
                <w:sz w:val="20"/>
                <w:szCs w:val="20"/>
                <w:lang w:val="fr-CH"/>
              </w:rPr>
              <w:t xml:space="preserve"> </w:t>
            </w:r>
            <w:proofErr w:type="spellStart"/>
            <w:r w:rsidRPr="00D052FE">
              <w:rPr>
                <w:rFonts w:ascii="Century Gothic" w:hAnsi="Century Gothic" w:cs="Times New Roman"/>
                <w:sz w:val="20"/>
                <w:szCs w:val="20"/>
                <w:lang w:val="fr-CH"/>
              </w:rPr>
              <w:t>alternativi</w:t>
            </w:r>
            <w:proofErr w:type="spellEnd"/>
            <w:r w:rsidRPr="00D052FE">
              <w:rPr>
                <w:rFonts w:ascii="Century Gothic" w:hAnsi="Century Gothic" w:cs="Times New Roman"/>
                <w:sz w:val="20"/>
                <w:szCs w:val="20"/>
                <w:lang w:val="fr-CH"/>
              </w:rPr>
              <w:t>.</w:t>
            </w:r>
          </w:p>
        </w:tc>
      </w:tr>
      <w:tr w:rsidR="00917CF6" w:rsidRPr="00D052FE" w14:paraId="1706FB0E" w14:textId="77777777" w:rsidTr="2FCC94C8">
        <w:tc>
          <w:tcPr>
            <w:tcW w:w="511" w:type="dxa"/>
          </w:tcPr>
          <w:p w14:paraId="12176078" w14:textId="6F476501"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13</w:t>
            </w:r>
          </w:p>
        </w:tc>
        <w:tc>
          <w:tcPr>
            <w:tcW w:w="2716" w:type="dxa"/>
          </w:tcPr>
          <w:p w14:paraId="25DCA866" w14:textId="0D96A320" w:rsidR="00917CF6" w:rsidRPr="000050E9" w:rsidRDefault="57E7CD10" w:rsidP="0009668C">
            <w:pPr>
              <w:spacing w:line="280" w:lineRule="exact"/>
              <w:rPr>
                <w:rFonts w:ascii="Century Gothic" w:hAnsi="Century Gothic"/>
                <w:sz w:val="20"/>
                <w:szCs w:val="20"/>
                <w:lang w:val="de-CH"/>
              </w:rPr>
            </w:pPr>
            <w:r w:rsidRPr="000050E9">
              <w:rPr>
                <w:rFonts w:ascii="Century Gothic" w:hAnsi="Century Gothic"/>
                <w:sz w:val="20"/>
                <w:szCs w:val="20"/>
                <w:lang w:val="de-CH"/>
              </w:rPr>
              <w:t>Food Truck</w:t>
            </w:r>
          </w:p>
        </w:tc>
        <w:tc>
          <w:tcPr>
            <w:tcW w:w="6095" w:type="dxa"/>
          </w:tcPr>
          <w:p w14:paraId="1D350B80" w14:textId="5336C710" w:rsidR="00917CF6" w:rsidRPr="0066220B"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gestisce un food truck regionale, decidendo però di selezionare uno dei seguenti clienti target, nonché il luogo appropriato: alunni che durante le pause, sia a scuola che nei dintorni, hanno un'offerta di ristorazione limitata; dipendenti di aziende che cercano un'alternativa alla mensa. Il tipo di cibo (ad esempio, hamburger, insalate, dolci) offerto dipende dal gruppo target. La vostra impresa presta particolare attenzione agli ingredienti che devono essere regionali e stagionali.</w:t>
            </w:r>
          </w:p>
        </w:tc>
      </w:tr>
      <w:tr w:rsidR="00917CF6" w:rsidRPr="00D052FE" w14:paraId="21D16E3D" w14:textId="77777777" w:rsidTr="2FCC94C8">
        <w:tc>
          <w:tcPr>
            <w:tcW w:w="511" w:type="dxa"/>
          </w:tcPr>
          <w:p w14:paraId="29117B1C" w14:textId="44269B23"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14</w:t>
            </w:r>
          </w:p>
        </w:tc>
        <w:tc>
          <w:tcPr>
            <w:tcW w:w="2716" w:type="dxa"/>
          </w:tcPr>
          <w:p w14:paraId="1EACA882" w14:textId="3438E141"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Gioco</w:t>
            </w:r>
            <w:proofErr w:type="spellEnd"/>
            <w:r w:rsidRPr="2FCC94C8">
              <w:rPr>
                <w:rFonts w:ascii="Century Gothic" w:hAnsi="Century Gothic"/>
                <w:sz w:val="20"/>
                <w:szCs w:val="20"/>
                <w:lang w:val="de-CH"/>
              </w:rPr>
              <w:t xml:space="preserve"> da </w:t>
            </w:r>
            <w:proofErr w:type="spellStart"/>
            <w:r w:rsidRPr="2FCC94C8">
              <w:rPr>
                <w:rFonts w:ascii="Century Gothic" w:hAnsi="Century Gothic"/>
                <w:sz w:val="20"/>
                <w:szCs w:val="20"/>
                <w:lang w:val="de-CH"/>
              </w:rPr>
              <w:t>tavolo</w:t>
            </w:r>
            <w:proofErr w:type="spellEnd"/>
          </w:p>
        </w:tc>
        <w:tc>
          <w:tcPr>
            <w:tcW w:w="6095" w:type="dxa"/>
          </w:tcPr>
          <w:p w14:paraId="60C933B4" w14:textId="28287A45" w:rsidR="00917CF6" w:rsidRPr="00D84588"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progetta un nuovo gioco da tavolo che sarà poi venduto nei negozi specializzati e/o online.</w:t>
            </w:r>
          </w:p>
        </w:tc>
      </w:tr>
      <w:tr w:rsidR="00917CF6" w:rsidRPr="00D052FE" w14:paraId="30703162" w14:textId="77777777" w:rsidTr="2FCC94C8">
        <w:tc>
          <w:tcPr>
            <w:tcW w:w="511" w:type="dxa"/>
          </w:tcPr>
          <w:p w14:paraId="6ED62EDB" w14:textId="49DDCEEB"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15</w:t>
            </w:r>
          </w:p>
        </w:tc>
        <w:tc>
          <w:tcPr>
            <w:tcW w:w="2716" w:type="dxa"/>
          </w:tcPr>
          <w:p w14:paraId="29D086B7" w14:textId="02CBD389" w:rsidR="00917CF6" w:rsidRPr="00D84588"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Pasta per biscotti per spuntini</w:t>
            </w:r>
          </w:p>
        </w:tc>
        <w:tc>
          <w:tcPr>
            <w:tcW w:w="6095" w:type="dxa"/>
          </w:tcPr>
          <w:p w14:paraId="3FCCD766" w14:textId="7C38CBF6" w:rsidR="00917CF6" w:rsidRPr="00D84588"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produce pasta per biscotti commestibile con ingredienti locali e la vende localmente (scuole, piccoli negozi) e/o online.</w:t>
            </w:r>
          </w:p>
        </w:tc>
      </w:tr>
      <w:tr w:rsidR="0009668C" w:rsidRPr="000050E9" w14:paraId="5E1EEC73" w14:textId="55D6913D" w:rsidTr="2FCC94C8">
        <w:tc>
          <w:tcPr>
            <w:tcW w:w="511" w:type="dxa"/>
            <w:shd w:val="clear" w:color="auto" w:fill="FF9E61"/>
          </w:tcPr>
          <w:p w14:paraId="3EF28368" w14:textId="0C9385FA" w:rsidR="0009668C" w:rsidRPr="00D84588" w:rsidRDefault="0009668C" w:rsidP="2FCC94C8">
            <w:pPr>
              <w:pStyle w:val="StandardWeb"/>
              <w:rPr>
                <w:rFonts w:ascii="Century Gothic" w:hAnsi="Century Gothic"/>
                <w:b/>
                <w:bCs/>
                <w:sz w:val="20"/>
                <w:szCs w:val="20"/>
                <w:lang w:val="it-CH"/>
              </w:rPr>
            </w:pPr>
          </w:p>
        </w:tc>
        <w:tc>
          <w:tcPr>
            <w:tcW w:w="2716" w:type="dxa"/>
            <w:shd w:val="clear" w:color="auto" w:fill="FF9E61"/>
          </w:tcPr>
          <w:p w14:paraId="78A7F2EA" w14:textId="1C8A96D1" w:rsidR="0009668C" w:rsidRPr="0056680B" w:rsidRDefault="2FCC94C8" w:rsidP="2FCC94C8">
            <w:pPr>
              <w:spacing w:line="280" w:lineRule="exact"/>
              <w:rPr>
                <w:rFonts w:ascii="Century Gothic" w:hAnsi="Century Gothic"/>
                <w:b/>
                <w:bCs/>
                <w:color w:val="FFFFFF" w:themeColor="background1"/>
                <w:sz w:val="20"/>
                <w:szCs w:val="20"/>
                <w:lang w:val="de-CH"/>
              </w:rPr>
            </w:pPr>
            <w:proofErr w:type="spellStart"/>
            <w:r w:rsidRPr="2FCC94C8">
              <w:rPr>
                <w:rFonts w:ascii="Century Gothic" w:hAnsi="Century Gothic"/>
                <w:b/>
                <w:bCs/>
                <w:color w:val="FFFFFF" w:themeColor="background1"/>
                <w:sz w:val="20"/>
                <w:szCs w:val="20"/>
                <w:lang w:val="de-CH"/>
              </w:rPr>
              <w:t>Servizi</w:t>
            </w:r>
            <w:proofErr w:type="spellEnd"/>
          </w:p>
        </w:tc>
        <w:tc>
          <w:tcPr>
            <w:tcW w:w="6095" w:type="dxa"/>
            <w:shd w:val="clear" w:color="auto" w:fill="FF9E61"/>
          </w:tcPr>
          <w:p w14:paraId="238EC321" w14:textId="77777777" w:rsidR="0009668C" w:rsidRPr="000050E9" w:rsidRDefault="0009668C" w:rsidP="0009668C">
            <w:pPr>
              <w:spacing w:line="280" w:lineRule="exact"/>
              <w:rPr>
                <w:rFonts w:ascii="Century Gothic" w:hAnsi="Century Gothic"/>
                <w:sz w:val="20"/>
                <w:szCs w:val="20"/>
                <w:lang w:val="de-CH"/>
              </w:rPr>
            </w:pPr>
          </w:p>
        </w:tc>
      </w:tr>
      <w:tr w:rsidR="0009668C" w:rsidRPr="00D052FE" w14:paraId="24488756" w14:textId="5EA900AA" w:rsidTr="2FCC94C8">
        <w:tc>
          <w:tcPr>
            <w:tcW w:w="511" w:type="dxa"/>
          </w:tcPr>
          <w:p w14:paraId="344F32DD" w14:textId="054EAC40" w:rsidR="0009668C" w:rsidRPr="000050E9" w:rsidRDefault="00271934" w:rsidP="0009668C">
            <w:pPr>
              <w:spacing w:line="280" w:lineRule="exact"/>
              <w:rPr>
                <w:rFonts w:ascii="Century Gothic" w:hAnsi="Century Gothic" w:cs="Times New Roman"/>
                <w:sz w:val="20"/>
                <w:szCs w:val="20"/>
                <w:lang w:val="de-CH"/>
              </w:rPr>
            </w:pPr>
            <w:r w:rsidRPr="000050E9">
              <w:rPr>
                <w:rFonts w:ascii="Century Gothic" w:hAnsi="Century Gothic" w:cs="Times New Roman"/>
                <w:sz w:val="20"/>
                <w:szCs w:val="20"/>
                <w:lang w:val="de-CH"/>
              </w:rPr>
              <w:t>1</w:t>
            </w:r>
          </w:p>
        </w:tc>
        <w:tc>
          <w:tcPr>
            <w:tcW w:w="2716" w:type="dxa"/>
          </w:tcPr>
          <w:p w14:paraId="5D5F18D5" w14:textId="75FCC98C"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Piattaforma per la mediazione del tutoring</w:t>
            </w:r>
          </w:p>
        </w:tc>
        <w:tc>
          <w:tcPr>
            <w:tcW w:w="6095" w:type="dxa"/>
          </w:tcPr>
          <w:p w14:paraId="148B73E5" w14:textId="777F84BB"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Una piattaforma di intermediazione raggruppa gli studenti che vogliono proporsi quali tutor e gli studenti che desiderano usufruire dell'appoggio di questa figura.  </w:t>
            </w:r>
          </w:p>
        </w:tc>
      </w:tr>
      <w:tr w:rsidR="0009668C" w:rsidRPr="00D052FE" w14:paraId="23183B89" w14:textId="58A46BE1" w:rsidTr="2FCC94C8">
        <w:tc>
          <w:tcPr>
            <w:tcW w:w="511" w:type="dxa"/>
          </w:tcPr>
          <w:p w14:paraId="4A1CCB11" w14:textId="3632D5DD" w:rsidR="0009668C" w:rsidRPr="000050E9" w:rsidRDefault="00271934" w:rsidP="0009668C">
            <w:pPr>
              <w:spacing w:line="280" w:lineRule="exact"/>
              <w:rPr>
                <w:rFonts w:ascii="Century Gothic" w:hAnsi="Century Gothic"/>
                <w:sz w:val="20"/>
                <w:szCs w:val="20"/>
                <w:lang w:val="de-CH"/>
              </w:rPr>
            </w:pPr>
            <w:r w:rsidRPr="000050E9">
              <w:rPr>
                <w:rFonts w:ascii="Century Gothic" w:hAnsi="Century Gothic"/>
                <w:sz w:val="20"/>
                <w:szCs w:val="20"/>
                <w:lang w:val="de-CH"/>
              </w:rPr>
              <w:t>2</w:t>
            </w:r>
          </w:p>
        </w:tc>
        <w:tc>
          <w:tcPr>
            <w:tcW w:w="2716" w:type="dxa"/>
          </w:tcPr>
          <w:p w14:paraId="4DA737E5" w14:textId="534A2DBA"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Abbellire balconi e terrazze</w:t>
            </w:r>
          </w:p>
        </w:tc>
        <w:tc>
          <w:tcPr>
            <w:tcW w:w="6095" w:type="dxa"/>
          </w:tcPr>
          <w:p w14:paraId="36CB6CFB" w14:textId="01354595"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si occupa di abbellire i balconi o le terrazze dei propri clienti in un tempo molto breve. Si tratta di un'offerta full-service, in altre parole l'impresa può consegnare e allestire piante, vasi, terra, mobili da balcone, ecc. Tra l'altro, si può scegliere tra diversi stili (per esempio "giardino mediterraneo", "giardino naturale", "orto").</w:t>
            </w:r>
          </w:p>
        </w:tc>
      </w:tr>
      <w:tr w:rsidR="0009668C" w:rsidRPr="00D052FE" w14:paraId="36208FDD" w14:textId="03CB5297" w:rsidTr="2FCC94C8">
        <w:tc>
          <w:tcPr>
            <w:tcW w:w="511" w:type="dxa"/>
          </w:tcPr>
          <w:p w14:paraId="6BB5A43B" w14:textId="5743451E" w:rsidR="0009668C" w:rsidRPr="000050E9" w:rsidRDefault="00271934"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3</w:t>
            </w:r>
          </w:p>
        </w:tc>
        <w:tc>
          <w:tcPr>
            <w:tcW w:w="2716" w:type="dxa"/>
          </w:tcPr>
          <w:p w14:paraId="326A6139" w14:textId="355BA370"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Supporto informatico per gli anziani</w:t>
            </w:r>
          </w:p>
        </w:tc>
        <w:tc>
          <w:tcPr>
            <w:tcW w:w="6095" w:type="dxa"/>
          </w:tcPr>
          <w:p w14:paraId="2A2C1F28" w14:textId="283AE286"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supporta gli anziani nelle questioni informatiche. Vengono offerti formazione, supporto per problemi urgenti e servizi come l'aggiornamento dello scanner antivirus, ecc.</w:t>
            </w:r>
          </w:p>
        </w:tc>
      </w:tr>
      <w:tr w:rsidR="0009668C" w:rsidRPr="00D052FE" w14:paraId="0F0FD37C" w14:textId="0C4EAB6A" w:rsidTr="2FCC94C8">
        <w:tc>
          <w:tcPr>
            <w:tcW w:w="511" w:type="dxa"/>
          </w:tcPr>
          <w:p w14:paraId="1A3BE80E" w14:textId="64C403C0" w:rsidR="0009668C" w:rsidRPr="000050E9" w:rsidRDefault="00271934"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4</w:t>
            </w:r>
          </w:p>
        </w:tc>
        <w:tc>
          <w:tcPr>
            <w:tcW w:w="2716" w:type="dxa"/>
          </w:tcPr>
          <w:p w14:paraId="0742219A" w14:textId="59AAA0F9" w:rsidR="0009668C" w:rsidRPr="000050E9" w:rsidRDefault="2FCC94C8" w:rsidP="0009668C">
            <w:pPr>
              <w:spacing w:line="280" w:lineRule="exact"/>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Raccolta</w:t>
            </w:r>
            <w:proofErr w:type="spellEnd"/>
            <w:r w:rsidRPr="2FCC94C8">
              <w:rPr>
                <w:rFonts w:ascii="Century Gothic" w:hAnsi="Century Gothic" w:cs="Times New Roman"/>
                <w:sz w:val="20"/>
                <w:szCs w:val="20"/>
                <w:lang w:val="de-CH"/>
              </w:rPr>
              <w:t xml:space="preserve"> di </w:t>
            </w:r>
            <w:proofErr w:type="spellStart"/>
            <w:r w:rsidRPr="2FCC94C8">
              <w:rPr>
                <w:rFonts w:ascii="Century Gothic" w:hAnsi="Century Gothic" w:cs="Times New Roman"/>
                <w:sz w:val="20"/>
                <w:szCs w:val="20"/>
                <w:lang w:val="de-CH"/>
              </w:rPr>
              <w:t>frutti</w:t>
            </w:r>
            <w:proofErr w:type="spellEnd"/>
            <w:r w:rsidRPr="2FCC94C8">
              <w:rPr>
                <w:rFonts w:ascii="Century Gothic" w:hAnsi="Century Gothic" w:cs="Times New Roman"/>
                <w:sz w:val="20"/>
                <w:szCs w:val="20"/>
                <w:lang w:val="de-CH"/>
              </w:rPr>
              <w:t xml:space="preserve"> </w:t>
            </w:r>
            <w:proofErr w:type="spellStart"/>
            <w:r w:rsidRPr="2FCC94C8">
              <w:rPr>
                <w:rFonts w:ascii="Century Gothic" w:hAnsi="Century Gothic" w:cs="Times New Roman"/>
                <w:sz w:val="20"/>
                <w:szCs w:val="20"/>
                <w:lang w:val="de-CH"/>
              </w:rPr>
              <w:t>inutilizzati</w:t>
            </w:r>
            <w:proofErr w:type="spellEnd"/>
          </w:p>
        </w:tc>
        <w:tc>
          <w:tcPr>
            <w:tcW w:w="6095" w:type="dxa"/>
          </w:tcPr>
          <w:p w14:paraId="4112AD7E" w14:textId="024E0EAD" w:rsidR="0009668C" w:rsidRPr="00166F0A"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I privati che non raccolgono la frutta dai propri alberi possono registrarli su internet e autorizzare la raccolta da parte di terzi. Le persone con disabilità si occupano della raccolta della frutta e il succo ottenuto viene venduto.</w:t>
            </w:r>
          </w:p>
        </w:tc>
      </w:tr>
      <w:tr w:rsidR="0009668C" w:rsidRPr="00D052FE" w14:paraId="47817CC9" w14:textId="1DA555AB" w:rsidTr="2FCC94C8">
        <w:tc>
          <w:tcPr>
            <w:tcW w:w="511" w:type="dxa"/>
          </w:tcPr>
          <w:p w14:paraId="0E831975" w14:textId="17E4B10D" w:rsidR="0009668C" w:rsidRPr="000050E9" w:rsidRDefault="00271934"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5</w:t>
            </w:r>
          </w:p>
        </w:tc>
        <w:tc>
          <w:tcPr>
            <w:tcW w:w="2716" w:type="dxa"/>
          </w:tcPr>
          <w:p w14:paraId="5674522D" w14:textId="289FD15C" w:rsidR="0009668C" w:rsidRPr="000050E9" w:rsidRDefault="2FCC94C8" w:rsidP="00917CF6">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Sgombero</w:t>
            </w:r>
            <w:proofErr w:type="spellEnd"/>
          </w:p>
        </w:tc>
        <w:tc>
          <w:tcPr>
            <w:tcW w:w="6095" w:type="dxa"/>
          </w:tcPr>
          <w:p w14:paraId="6AD4503E" w14:textId="31A09FC5" w:rsidR="0009668C" w:rsidRPr="00586A11" w:rsidRDefault="2FCC94C8" w:rsidP="00917CF6">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sgombera appartamenti o uffici privati. In occasione, ad esempio, di un trasloco da un appartamento o da un ufficio o semplicemente delle "pulizie di primavera". In alternativa, si può anche offrire un servizio di riordino.</w:t>
            </w:r>
          </w:p>
        </w:tc>
      </w:tr>
      <w:tr w:rsidR="00917CF6" w:rsidRPr="00D052FE" w14:paraId="34B26C1E" w14:textId="77777777" w:rsidTr="2FCC94C8">
        <w:tc>
          <w:tcPr>
            <w:tcW w:w="511" w:type="dxa"/>
          </w:tcPr>
          <w:p w14:paraId="01E0C444" w14:textId="730FE85F"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6</w:t>
            </w:r>
          </w:p>
        </w:tc>
        <w:tc>
          <w:tcPr>
            <w:tcW w:w="2716" w:type="dxa"/>
          </w:tcPr>
          <w:p w14:paraId="26D613FC" w14:textId="36214AF5" w:rsidR="00917CF6" w:rsidRPr="000050E9" w:rsidRDefault="2FCC94C8" w:rsidP="00917CF6">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Servizio</w:t>
            </w:r>
            <w:proofErr w:type="spellEnd"/>
            <w:r w:rsidRPr="2FCC94C8">
              <w:rPr>
                <w:rFonts w:ascii="Century Gothic" w:hAnsi="Century Gothic" w:cs="Times New Roman"/>
                <w:sz w:val="20"/>
                <w:szCs w:val="20"/>
                <w:lang w:val="de-CH"/>
              </w:rPr>
              <w:t xml:space="preserve"> di </w:t>
            </w:r>
            <w:proofErr w:type="spellStart"/>
            <w:r w:rsidRPr="2FCC94C8">
              <w:rPr>
                <w:rFonts w:ascii="Century Gothic" w:hAnsi="Century Gothic" w:cs="Times New Roman"/>
                <w:sz w:val="20"/>
                <w:szCs w:val="20"/>
                <w:lang w:val="de-CH"/>
              </w:rPr>
              <w:t>catering</w:t>
            </w:r>
            <w:proofErr w:type="spellEnd"/>
          </w:p>
        </w:tc>
        <w:tc>
          <w:tcPr>
            <w:tcW w:w="6095" w:type="dxa"/>
          </w:tcPr>
          <w:p w14:paraId="7DC975A0" w14:textId="3C338390" w:rsidR="00917CF6" w:rsidRPr="005E5D35" w:rsidRDefault="2FCC94C8" w:rsidP="007155DB">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un servizio di catering. I clienti possono scegliere tra una vasta gamma di proposte, per esempio "Asian Fusion" (per la cucina asiatica) o "Il gusto migliore a casa propria" (per una cucina regionale).</w:t>
            </w:r>
          </w:p>
        </w:tc>
      </w:tr>
      <w:tr w:rsidR="00917CF6" w:rsidRPr="00D052FE" w14:paraId="5935180E" w14:textId="77777777" w:rsidTr="2FCC94C8">
        <w:tc>
          <w:tcPr>
            <w:tcW w:w="511" w:type="dxa"/>
          </w:tcPr>
          <w:p w14:paraId="289F025F" w14:textId="5E891320"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lastRenderedPageBreak/>
              <w:t>7</w:t>
            </w:r>
          </w:p>
        </w:tc>
        <w:tc>
          <w:tcPr>
            <w:tcW w:w="2716" w:type="dxa"/>
          </w:tcPr>
          <w:p w14:paraId="772AC3C2" w14:textId="0D48EAB0" w:rsidR="00917CF6" w:rsidRPr="00586A11" w:rsidRDefault="2FCC94C8" w:rsidP="007155DB">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 xml:space="preserve">Guida turistica con offerte fuori dal comune </w:t>
            </w:r>
          </w:p>
        </w:tc>
        <w:tc>
          <w:tcPr>
            <w:tcW w:w="6095" w:type="dxa"/>
          </w:tcPr>
          <w:p w14:paraId="3EA4F418" w14:textId="2CC0CBCF" w:rsidR="00917CF6" w:rsidRPr="00362B50" w:rsidRDefault="2FCC94C8" w:rsidP="007155DB">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tour insoliti nelle città svizzere. Per esempio, tour medievali, tour di locali alla moda o tour letterari.</w:t>
            </w:r>
          </w:p>
        </w:tc>
      </w:tr>
      <w:tr w:rsidR="00917CF6" w:rsidRPr="00D052FE" w14:paraId="3A866685" w14:textId="77777777" w:rsidTr="2FCC94C8">
        <w:tc>
          <w:tcPr>
            <w:tcW w:w="511" w:type="dxa"/>
          </w:tcPr>
          <w:p w14:paraId="7E120869" w14:textId="4BAFA989"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8</w:t>
            </w:r>
          </w:p>
        </w:tc>
        <w:tc>
          <w:tcPr>
            <w:tcW w:w="2716" w:type="dxa"/>
          </w:tcPr>
          <w:p w14:paraId="14D9A3D3" w14:textId="50EC4E9E" w:rsidR="00917CF6" w:rsidRPr="000050E9" w:rsidRDefault="2FCC94C8" w:rsidP="008F77D9">
            <w:pPr>
              <w:spacing w:before="40" w:after="40"/>
              <w:rPr>
                <w:rFonts w:ascii="Century Gothic" w:hAnsi="Century Gothic" w:cs="Times New Roman"/>
                <w:sz w:val="20"/>
                <w:szCs w:val="20"/>
                <w:lang w:val="de-CH"/>
              </w:rPr>
            </w:pPr>
            <w:r w:rsidRPr="2FCC94C8">
              <w:rPr>
                <w:rFonts w:ascii="Century Gothic" w:hAnsi="Century Gothic" w:cs="Times New Roman"/>
                <w:sz w:val="20"/>
                <w:szCs w:val="20"/>
                <w:lang w:val="de-CH"/>
              </w:rPr>
              <w:t xml:space="preserve">Empowerment </w:t>
            </w:r>
            <w:proofErr w:type="spellStart"/>
            <w:r w:rsidRPr="2FCC94C8">
              <w:rPr>
                <w:rFonts w:ascii="Century Gothic" w:hAnsi="Century Gothic" w:cs="Times New Roman"/>
                <w:sz w:val="20"/>
                <w:szCs w:val="20"/>
                <w:lang w:val="de-CH"/>
              </w:rPr>
              <w:t>femminile</w:t>
            </w:r>
            <w:proofErr w:type="spellEnd"/>
          </w:p>
        </w:tc>
        <w:tc>
          <w:tcPr>
            <w:tcW w:w="6095" w:type="dxa"/>
          </w:tcPr>
          <w:p w14:paraId="7C6E9CE8" w14:textId="27467F68" w:rsidR="00917CF6" w:rsidRPr="00D231F0"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sua azienda fornisce ad altre aziende prodotti per l'igiene femminile che vengono messi in tutti i bagni del personale (ad es. prodotti per il ciclo).</w:t>
            </w:r>
          </w:p>
        </w:tc>
      </w:tr>
      <w:tr w:rsidR="00917CF6" w:rsidRPr="00A67C42" w14:paraId="78C2A6E2" w14:textId="77777777" w:rsidTr="2FCC94C8">
        <w:tc>
          <w:tcPr>
            <w:tcW w:w="511" w:type="dxa"/>
          </w:tcPr>
          <w:p w14:paraId="45BAA9AF" w14:textId="2D07D0BA"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9</w:t>
            </w:r>
          </w:p>
        </w:tc>
        <w:tc>
          <w:tcPr>
            <w:tcW w:w="2716" w:type="dxa"/>
          </w:tcPr>
          <w:p w14:paraId="250C7D5C" w14:textId="74B42EB4"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Piattaforma</w:t>
            </w:r>
            <w:proofErr w:type="spellEnd"/>
            <w:r w:rsidRPr="2FCC94C8">
              <w:rPr>
                <w:rFonts w:ascii="Century Gothic" w:hAnsi="Century Gothic" w:cs="Times New Roman"/>
                <w:sz w:val="20"/>
                <w:szCs w:val="20"/>
                <w:lang w:val="de-CH"/>
              </w:rPr>
              <w:t xml:space="preserve"> per la </w:t>
            </w:r>
            <w:proofErr w:type="spellStart"/>
            <w:r w:rsidRPr="2FCC94C8">
              <w:rPr>
                <w:rFonts w:ascii="Century Gothic" w:hAnsi="Century Gothic" w:cs="Times New Roman"/>
                <w:sz w:val="20"/>
                <w:szCs w:val="20"/>
                <w:lang w:val="de-CH"/>
              </w:rPr>
              <w:t>fotografia</w:t>
            </w:r>
            <w:proofErr w:type="spellEnd"/>
          </w:p>
        </w:tc>
        <w:tc>
          <w:tcPr>
            <w:tcW w:w="6095" w:type="dxa"/>
          </w:tcPr>
          <w:p w14:paraId="6B3203A4" w14:textId="1DCD0D32" w:rsidR="000627BC" w:rsidRPr="00886D9C"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mette in contatto i fotografi per hobby e i fotografi semi-professionisti con i clienti attraverso una piattaforma.</w:t>
            </w:r>
          </w:p>
        </w:tc>
      </w:tr>
      <w:tr w:rsidR="00917CF6" w:rsidRPr="00D052FE" w14:paraId="61F0B913" w14:textId="77777777" w:rsidTr="2FCC94C8">
        <w:tc>
          <w:tcPr>
            <w:tcW w:w="511" w:type="dxa"/>
          </w:tcPr>
          <w:p w14:paraId="1DA004E1" w14:textId="50168099"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10</w:t>
            </w:r>
          </w:p>
        </w:tc>
        <w:tc>
          <w:tcPr>
            <w:tcW w:w="2716" w:type="dxa"/>
          </w:tcPr>
          <w:p w14:paraId="1EE800C9" w14:textId="2179A77B"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Piattaforma</w:t>
            </w:r>
            <w:proofErr w:type="spellEnd"/>
            <w:r w:rsidRPr="2FCC94C8">
              <w:rPr>
                <w:rFonts w:ascii="Century Gothic" w:hAnsi="Century Gothic" w:cs="Times New Roman"/>
                <w:sz w:val="20"/>
                <w:szCs w:val="20"/>
                <w:lang w:val="de-CH"/>
              </w:rPr>
              <w:t xml:space="preserve"> per </w:t>
            </w:r>
            <w:proofErr w:type="spellStart"/>
            <w:r w:rsidRPr="2FCC94C8">
              <w:rPr>
                <w:rFonts w:ascii="Century Gothic" w:hAnsi="Century Gothic" w:cs="Times New Roman"/>
                <w:sz w:val="20"/>
                <w:szCs w:val="20"/>
                <w:lang w:val="de-CH"/>
              </w:rPr>
              <w:t>artisti</w:t>
            </w:r>
            <w:proofErr w:type="spellEnd"/>
            <w:r w:rsidRPr="2FCC94C8">
              <w:rPr>
                <w:rFonts w:ascii="Century Gothic" w:hAnsi="Century Gothic" w:cs="Times New Roman"/>
                <w:sz w:val="20"/>
                <w:szCs w:val="20"/>
                <w:lang w:val="de-CH"/>
              </w:rPr>
              <w:t xml:space="preserve"> </w:t>
            </w:r>
            <w:proofErr w:type="spellStart"/>
            <w:r w:rsidRPr="2FCC94C8">
              <w:rPr>
                <w:rFonts w:ascii="Century Gothic" w:hAnsi="Century Gothic" w:cs="Times New Roman"/>
                <w:sz w:val="20"/>
                <w:szCs w:val="20"/>
                <w:lang w:val="de-CH"/>
              </w:rPr>
              <w:t>sconosciuti</w:t>
            </w:r>
            <w:proofErr w:type="spellEnd"/>
          </w:p>
        </w:tc>
        <w:tc>
          <w:tcPr>
            <w:tcW w:w="6095" w:type="dxa"/>
          </w:tcPr>
          <w:p w14:paraId="4572D8B7" w14:textId="02B3B93E" w:rsidR="00917CF6" w:rsidRPr="00FA10EF"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aiuta gli artisti sconosciuti a vendere le proprie opere online e li fa incontrare con appassionati dell'arte.</w:t>
            </w:r>
          </w:p>
        </w:tc>
      </w:tr>
      <w:tr w:rsidR="00917CF6" w:rsidRPr="00D052FE" w14:paraId="0969B57F" w14:textId="77777777" w:rsidTr="2FCC94C8">
        <w:tc>
          <w:tcPr>
            <w:tcW w:w="511" w:type="dxa"/>
          </w:tcPr>
          <w:p w14:paraId="01F2D008" w14:textId="44E7CADF"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11</w:t>
            </w:r>
          </w:p>
        </w:tc>
        <w:tc>
          <w:tcPr>
            <w:tcW w:w="2716" w:type="dxa"/>
          </w:tcPr>
          <w:p w14:paraId="5B2371CF" w14:textId="00A12689" w:rsidR="00917CF6" w:rsidRPr="00586A11"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Piattaforma per la consegna del cibo</w:t>
            </w:r>
          </w:p>
        </w:tc>
        <w:tc>
          <w:tcPr>
            <w:tcW w:w="6095" w:type="dxa"/>
          </w:tcPr>
          <w:p w14:paraId="79D20729" w14:textId="78C43CE8" w:rsidR="00917CF6" w:rsidRPr="00A67C42" w:rsidRDefault="2FCC94C8" w:rsidP="3E8CCD0D">
            <w:pPr>
              <w:spacing w:before="40" w:after="40" w:line="276" w:lineRule="auto"/>
              <w:rPr>
                <w:rFonts w:ascii="Century Gothic" w:hAnsi="Century Gothic" w:cs="Times New Roman"/>
                <w:sz w:val="20"/>
                <w:szCs w:val="20"/>
                <w:lang w:val="it-CH"/>
              </w:rPr>
            </w:pPr>
            <w:r w:rsidRPr="2FCC94C8">
              <w:rPr>
                <w:rFonts w:ascii="Century Gothic" w:hAnsi="Century Gothic" w:cs="Times New Roman"/>
                <w:sz w:val="20"/>
                <w:szCs w:val="20"/>
                <w:lang w:val="it-CH"/>
              </w:rPr>
              <w:t xml:space="preserve">La vostra impresa gestisce una piattaforma dove gli acquirenti professionisti fanno lo shopping per conto di terzi </w:t>
            </w:r>
            <w:proofErr w:type="gramStart"/>
            <w:r w:rsidRPr="2FCC94C8">
              <w:rPr>
                <w:rFonts w:ascii="Century Gothic" w:hAnsi="Century Gothic" w:cs="Times New Roman"/>
                <w:sz w:val="20"/>
                <w:szCs w:val="20"/>
                <w:lang w:val="it-CH"/>
              </w:rPr>
              <w:t>e</w:t>
            </w:r>
            <w:proofErr w:type="gramEnd"/>
            <w:r w:rsidRPr="2FCC94C8">
              <w:rPr>
                <w:rFonts w:ascii="Century Gothic" w:hAnsi="Century Gothic" w:cs="Times New Roman"/>
                <w:sz w:val="20"/>
                <w:szCs w:val="20"/>
                <w:lang w:val="it-CH"/>
              </w:rPr>
              <w:t xml:space="preserve"> effettuano le consegne all'indirizzo desiderato in breve tempo.</w:t>
            </w:r>
          </w:p>
        </w:tc>
      </w:tr>
      <w:tr w:rsidR="00917CF6" w:rsidRPr="00D052FE" w14:paraId="3C7D22BE" w14:textId="77777777" w:rsidTr="2FCC94C8">
        <w:tc>
          <w:tcPr>
            <w:tcW w:w="511" w:type="dxa"/>
          </w:tcPr>
          <w:p w14:paraId="2453118F" w14:textId="49F18255"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12</w:t>
            </w:r>
          </w:p>
        </w:tc>
        <w:tc>
          <w:tcPr>
            <w:tcW w:w="2716" w:type="dxa"/>
          </w:tcPr>
          <w:p w14:paraId="21D555C5" w14:textId="5D103726"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Negozi</w:t>
            </w:r>
            <w:proofErr w:type="spellEnd"/>
            <w:r w:rsidRPr="2FCC94C8">
              <w:rPr>
                <w:rFonts w:ascii="Century Gothic" w:hAnsi="Century Gothic" w:cs="Times New Roman"/>
                <w:sz w:val="20"/>
                <w:szCs w:val="20"/>
                <w:lang w:val="de-CH"/>
              </w:rPr>
              <w:t xml:space="preserve"> </w:t>
            </w:r>
            <w:proofErr w:type="spellStart"/>
            <w:r w:rsidRPr="2FCC94C8">
              <w:rPr>
                <w:rFonts w:ascii="Century Gothic" w:hAnsi="Century Gothic" w:cs="Times New Roman"/>
                <w:sz w:val="20"/>
                <w:szCs w:val="20"/>
                <w:lang w:val="de-CH"/>
              </w:rPr>
              <w:t>pop-up</w:t>
            </w:r>
            <w:proofErr w:type="spellEnd"/>
          </w:p>
        </w:tc>
        <w:tc>
          <w:tcPr>
            <w:tcW w:w="6095" w:type="dxa"/>
          </w:tcPr>
          <w:p w14:paraId="10483099" w14:textId="02023D37" w:rsidR="00917CF6" w:rsidRPr="00A67C42"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temporaneamente proprietà commerciali libere a piccole imprese e start-up che ne hanno bisogno provvisoriamente.</w:t>
            </w:r>
          </w:p>
        </w:tc>
      </w:tr>
      <w:tr w:rsidR="00917CF6" w:rsidRPr="00D052FE" w14:paraId="4443D15F" w14:textId="77777777" w:rsidTr="2FCC94C8">
        <w:tc>
          <w:tcPr>
            <w:tcW w:w="511" w:type="dxa"/>
          </w:tcPr>
          <w:p w14:paraId="2C473B08" w14:textId="18BB7B3E"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13</w:t>
            </w:r>
          </w:p>
        </w:tc>
        <w:tc>
          <w:tcPr>
            <w:tcW w:w="2716" w:type="dxa"/>
          </w:tcPr>
          <w:p w14:paraId="43B05E99" w14:textId="7E95E36B"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Sopralluogo</w:t>
            </w:r>
            <w:proofErr w:type="spellEnd"/>
            <w:r w:rsidRPr="2FCC94C8">
              <w:rPr>
                <w:rFonts w:ascii="Century Gothic" w:hAnsi="Century Gothic" w:cs="Times New Roman"/>
                <w:sz w:val="20"/>
                <w:szCs w:val="20"/>
                <w:lang w:val="de-CH"/>
              </w:rPr>
              <w:t xml:space="preserve"> delle </w:t>
            </w:r>
            <w:proofErr w:type="spellStart"/>
            <w:r w:rsidRPr="2FCC94C8">
              <w:rPr>
                <w:rFonts w:ascii="Century Gothic" w:hAnsi="Century Gothic" w:cs="Times New Roman"/>
                <w:sz w:val="20"/>
                <w:szCs w:val="20"/>
                <w:lang w:val="de-CH"/>
              </w:rPr>
              <w:t>abitazioni</w:t>
            </w:r>
            <w:proofErr w:type="spellEnd"/>
          </w:p>
        </w:tc>
        <w:tc>
          <w:tcPr>
            <w:tcW w:w="6095" w:type="dxa"/>
          </w:tcPr>
          <w:p w14:paraId="6029F25D" w14:textId="7213E48E" w:rsidR="00917CF6" w:rsidRPr="00234716"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effettua sopralluoghi, valutando appartamenti e stanze per persone che sono in procinto di trasferirsi dall'estero e che non possono essere fisicamente presenti.</w:t>
            </w:r>
          </w:p>
        </w:tc>
      </w:tr>
      <w:tr w:rsidR="00917CF6" w:rsidRPr="00D052FE" w14:paraId="61839AA7" w14:textId="77777777" w:rsidTr="2FCC94C8">
        <w:trPr>
          <w:trHeight w:val="407"/>
        </w:trPr>
        <w:tc>
          <w:tcPr>
            <w:tcW w:w="511" w:type="dxa"/>
          </w:tcPr>
          <w:p w14:paraId="2F3BB837" w14:textId="3B7279FD"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14</w:t>
            </w:r>
          </w:p>
        </w:tc>
        <w:tc>
          <w:tcPr>
            <w:tcW w:w="2716" w:type="dxa"/>
          </w:tcPr>
          <w:p w14:paraId="2116E22F" w14:textId="63889A31" w:rsidR="00917CF6" w:rsidRPr="00586A11"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Scuola di volo per droni</w:t>
            </w:r>
          </w:p>
        </w:tc>
        <w:tc>
          <w:tcPr>
            <w:tcW w:w="6095" w:type="dxa"/>
          </w:tcPr>
          <w:p w14:paraId="05EFF481" w14:textId="1197FF5B" w:rsidR="00917CF6" w:rsidRPr="00234716"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lezioni per piloti di droni inesperti.</w:t>
            </w:r>
          </w:p>
        </w:tc>
      </w:tr>
      <w:tr w:rsidR="0009668C" w:rsidRPr="00D052FE" w14:paraId="7EDF6A9D" w14:textId="0FEC6FBC" w:rsidTr="2FCC94C8">
        <w:tc>
          <w:tcPr>
            <w:tcW w:w="511" w:type="dxa"/>
          </w:tcPr>
          <w:p w14:paraId="6D30FAE9" w14:textId="794477A4" w:rsidR="0009668C" w:rsidRPr="000050E9" w:rsidRDefault="00917CF6" w:rsidP="0009668C">
            <w:pPr>
              <w:spacing w:line="280" w:lineRule="exact"/>
              <w:rPr>
                <w:rFonts w:ascii="Century Gothic" w:hAnsi="Century Gothic" w:cs="Times New Roman"/>
                <w:sz w:val="20"/>
                <w:szCs w:val="20"/>
                <w:lang w:val="de-CH"/>
              </w:rPr>
            </w:pPr>
            <w:r w:rsidRPr="000050E9">
              <w:rPr>
                <w:rFonts w:ascii="Century Gothic" w:hAnsi="Century Gothic" w:cs="Times New Roman"/>
                <w:sz w:val="20"/>
                <w:szCs w:val="20"/>
                <w:lang w:val="de-CH"/>
              </w:rPr>
              <w:t>15</w:t>
            </w:r>
          </w:p>
        </w:tc>
        <w:tc>
          <w:tcPr>
            <w:tcW w:w="2716" w:type="dxa"/>
          </w:tcPr>
          <w:p w14:paraId="0B16A5B3" w14:textId="2C34E93E" w:rsidR="0009668C" w:rsidRPr="000050E9" w:rsidRDefault="2FCC94C8" w:rsidP="008F77D9">
            <w:pPr>
              <w:spacing w:before="40" w:after="40"/>
              <w:rPr>
                <w:rFonts w:ascii="Century Gothic" w:hAnsi="Century Gothic" w:cs="Times New Roman"/>
                <w:sz w:val="20"/>
                <w:szCs w:val="20"/>
                <w:lang w:val="de-CH"/>
              </w:rPr>
            </w:pPr>
            <w:r w:rsidRPr="2FCC94C8">
              <w:rPr>
                <w:rFonts w:ascii="Century Gothic" w:hAnsi="Century Gothic" w:cs="Times New Roman"/>
                <w:sz w:val="20"/>
                <w:szCs w:val="20"/>
                <w:lang w:val="de-CH"/>
              </w:rPr>
              <w:t xml:space="preserve">Fitness e </w:t>
            </w:r>
            <w:proofErr w:type="spellStart"/>
            <w:r w:rsidRPr="2FCC94C8">
              <w:rPr>
                <w:rFonts w:ascii="Century Gothic" w:hAnsi="Century Gothic" w:cs="Times New Roman"/>
                <w:sz w:val="20"/>
                <w:szCs w:val="20"/>
                <w:lang w:val="de-CH"/>
              </w:rPr>
              <w:t>salute</w:t>
            </w:r>
            <w:proofErr w:type="spellEnd"/>
          </w:p>
        </w:tc>
        <w:tc>
          <w:tcPr>
            <w:tcW w:w="6095" w:type="dxa"/>
          </w:tcPr>
          <w:p w14:paraId="7C87455A" w14:textId="7F0540DF" w:rsidR="0009668C" w:rsidRPr="00234716"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elabora programmi individuali di nutrizione e di allenamento per persone che vogliono fare qualcosa per la propria salute.</w:t>
            </w:r>
          </w:p>
        </w:tc>
      </w:tr>
    </w:tbl>
    <w:p w14:paraId="5E141803" w14:textId="77777777" w:rsidR="00AF3610" w:rsidRPr="00234716" w:rsidRDefault="00AF3610" w:rsidP="0009668C">
      <w:pPr>
        <w:spacing w:before="480" w:after="0" w:line="280" w:lineRule="exact"/>
        <w:rPr>
          <w:rFonts w:ascii="Times New Roman" w:hAnsi="Times New Roman" w:cs="Times New Roman"/>
          <w:sz w:val="28"/>
          <w:szCs w:val="28"/>
          <w:lang w:val="it-CH"/>
        </w:rPr>
      </w:pPr>
    </w:p>
    <w:sectPr w:rsidR="00AF3610" w:rsidRPr="00234716" w:rsidSect="00D342B2">
      <w:footerReference w:type="defaul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4925" w14:textId="77777777" w:rsidR="007D5554" w:rsidRDefault="007D5554" w:rsidP="0079435B">
      <w:pPr>
        <w:spacing w:after="0" w:line="240" w:lineRule="auto"/>
      </w:pPr>
      <w:r>
        <w:separator/>
      </w:r>
    </w:p>
  </w:endnote>
  <w:endnote w:type="continuationSeparator" w:id="0">
    <w:p w14:paraId="517B205B" w14:textId="77777777" w:rsidR="007D5554" w:rsidRDefault="007D5554" w:rsidP="0079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heme="minorHAnsi"/>
        <w:sz w:val="20"/>
        <w:szCs w:val="20"/>
      </w:rPr>
      <w:id w:val="-1738928583"/>
      <w:docPartObj>
        <w:docPartGallery w:val="Page Numbers (Bottom of Page)"/>
        <w:docPartUnique/>
      </w:docPartObj>
    </w:sdtPr>
    <w:sdtEndPr/>
    <w:sdtContent>
      <w:p w14:paraId="08B3CCC6" w14:textId="586E4304" w:rsidR="00D342B2" w:rsidRPr="000973BA" w:rsidRDefault="005E5D35" w:rsidP="00D342B2">
        <w:pPr>
          <w:pStyle w:val="Fuzeile"/>
          <w:jc w:val="right"/>
          <w:rPr>
            <w:rFonts w:ascii="Century Gothic" w:hAnsi="Century Gothic" w:cstheme="minorHAnsi"/>
            <w:sz w:val="20"/>
            <w:szCs w:val="20"/>
          </w:rPr>
        </w:pPr>
        <w:r>
          <w:rPr>
            <w:rFonts w:ascii="Century Gothic" w:hAnsi="Century Gothic" w:cstheme="minorHAnsi"/>
            <w:sz w:val="20"/>
            <w:szCs w:val="20"/>
          </w:rPr>
          <w:t>Pagina</w:t>
        </w:r>
        <w:r w:rsidR="00D342B2" w:rsidRPr="000973BA">
          <w:rPr>
            <w:rFonts w:ascii="Century Gothic" w:hAnsi="Century Gothic" w:cstheme="minorHAnsi"/>
            <w:sz w:val="20"/>
            <w:szCs w:val="20"/>
          </w:rPr>
          <w:t xml:space="preserve"> </w:t>
        </w:r>
        <w:r w:rsidR="00D342B2" w:rsidRPr="000973BA">
          <w:rPr>
            <w:rFonts w:ascii="Century Gothic" w:hAnsi="Century Gothic" w:cstheme="minorHAnsi"/>
            <w:sz w:val="20"/>
            <w:szCs w:val="20"/>
          </w:rPr>
          <w:fldChar w:fldCharType="begin"/>
        </w:r>
        <w:r w:rsidR="00D342B2" w:rsidRPr="000973BA">
          <w:rPr>
            <w:rFonts w:ascii="Century Gothic" w:hAnsi="Century Gothic" w:cstheme="minorHAnsi"/>
            <w:sz w:val="20"/>
            <w:szCs w:val="20"/>
          </w:rPr>
          <w:instrText>PAGE   \* MERGEFORMAT</w:instrText>
        </w:r>
        <w:r w:rsidR="00D342B2" w:rsidRPr="000973BA">
          <w:rPr>
            <w:rFonts w:ascii="Century Gothic" w:hAnsi="Century Gothic" w:cstheme="minorHAnsi"/>
            <w:sz w:val="20"/>
            <w:szCs w:val="20"/>
          </w:rPr>
          <w:fldChar w:fldCharType="separate"/>
        </w:r>
        <w:r w:rsidR="00D342B2" w:rsidRPr="000973BA">
          <w:rPr>
            <w:rFonts w:ascii="Century Gothic" w:hAnsi="Century Gothic" w:cstheme="minorHAnsi"/>
            <w:sz w:val="20"/>
            <w:szCs w:val="20"/>
          </w:rPr>
          <w:t>2</w:t>
        </w:r>
        <w:r w:rsidR="00D342B2" w:rsidRPr="000973BA">
          <w:rPr>
            <w:rFonts w:ascii="Century Gothic" w:hAnsi="Century Gothic"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79D1" w14:textId="77777777" w:rsidR="007D5554" w:rsidRDefault="007D5554" w:rsidP="0079435B">
      <w:pPr>
        <w:spacing w:after="0" w:line="240" w:lineRule="auto"/>
      </w:pPr>
      <w:r>
        <w:separator/>
      </w:r>
    </w:p>
  </w:footnote>
  <w:footnote w:type="continuationSeparator" w:id="0">
    <w:p w14:paraId="16C7B4E3" w14:textId="77777777" w:rsidR="007D5554" w:rsidRDefault="007D5554" w:rsidP="00794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67ECF"/>
    <w:multiLevelType w:val="hybridMultilevel"/>
    <w:tmpl w:val="1A686B66"/>
    <w:lvl w:ilvl="0" w:tplc="8B5AA0D4">
      <w:start w:val="1"/>
      <w:numFmt w:val="bullet"/>
      <w:lvlText w:val="•"/>
      <w:lvlJc w:val="left"/>
      <w:pPr>
        <w:tabs>
          <w:tab w:val="num" w:pos="720"/>
        </w:tabs>
        <w:ind w:left="720" w:hanging="360"/>
      </w:pPr>
      <w:rPr>
        <w:rFonts w:ascii="Arial" w:hAnsi="Arial" w:hint="default"/>
      </w:rPr>
    </w:lvl>
    <w:lvl w:ilvl="1" w:tplc="833CFEB0" w:tentative="1">
      <w:start w:val="1"/>
      <w:numFmt w:val="bullet"/>
      <w:lvlText w:val="•"/>
      <w:lvlJc w:val="left"/>
      <w:pPr>
        <w:tabs>
          <w:tab w:val="num" w:pos="1440"/>
        </w:tabs>
        <w:ind w:left="1440" w:hanging="360"/>
      </w:pPr>
      <w:rPr>
        <w:rFonts w:ascii="Arial" w:hAnsi="Arial" w:hint="default"/>
      </w:rPr>
    </w:lvl>
    <w:lvl w:ilvl="2" w:tplc="742E6A56" w:tentative="1">
      <w:start w:val="1"/>
      <w:numFmt w:val="bullet"/>
      <w:lvlText w:val="•"/>
      <w:lvlJc w:val="left"/>
      <w:pPr>
        <w:tabs>
          <w:tab w:val="num" w:pos="2160"/>
        </w:tabs>
        <w:ind w:left="2160" w:hanging="360"/>
      </w:pPr>
      <w:rPr>
        <w:rFonts w:ascii="Arial" w:hAnsi="Arial" w:hint="default"/>
      </w:rPr>
    </w:lvl>
    <w:lvl w:ilvl="3" w:tplc="F96E9852" w:tentative="1">
      <w:start w:val="1"/>
      <w:numFmt w:val="bullet"/>
      <w:lvlText w:val="•"/>
      <w:lvlJc w:val="left"/>
      <w:pPr>
        <w:tabs>
          <w:tab w:val="num" w:pos="2880"/>
        </w:tabs>
        <w:ind w:left="2880" w:hanging="360"/>
      </w:pPr>
      <w:rPr>
        <w:rFonts w:ascii="Arial" w:hAnsi="Arial" w:hint="default"/>
      </w:rPr>
    </w:lvl>
    <w:lvl w:ilvl="4" w:tplc="06CAC31E" w:tentative="1">
      <w:start w:val="1"/>
      <w:numFmt w:val="bullet"/>
      <w:lvlText w:val="•"/>
      <w:lvlJc w:val="left"/>
      <w:pPr>
        <w:tabs>
          <w:tab w:val="num" w:pos="3600"/>
        </w:tabs>
        <w:ind w:left="3600" w:hanging="360"/>
      </w:pPr>
      <w:rPr>
        <w:rFonts w:ascii="Arial" w:hAnsi="Arial" w:hint="default"/>
      </w:rPr>
    </w:lvl>
    <w:lvl w:ilvl="5" w:tplc="D59A11F6" w:tentative="1">
      <w:start w:val="1"/>
      <w:numFmt w:val="bullet"/>
      <w:lvlText w:val="•"/>
      <w:lvlJc w:val="left"/>
      <w:pPr>
        <w:tabs>
          <w:tab w:val="num" w:pos="4320"/>
        </w:tabs>
        <w:ind w:left="4320" w:hanging="360"/>
      </w:pPr>
      <w:rPr>
        <w:rFonts w:ascii="Arial" w:hAnsi="Arial" w:hint="default"/>
      </w:rPr>
    </w:lvl>
    <w:lvl w:ilvl="6" w:tplc="4F7E0D2A" w:tentative="1">
      <w:start w:val="1"/>
      <w:numFmt w:val="bullet"/>
      <w:lvlText w:val="•"/>
      <w:lvlJc w:val="left"/>
      <w:pPr>
        <w:tabs>
          <w:tab w:val="num" w:pos="5040"/>
        </w:tabs>
        <w:ind w:left="5040" w:hanging="360"/>
      </w:pPr>
      <w:rPr>
        <w:rFonts w:ascii="Arial" w:hAnsi="Arial" w:hint="default"/>
      </w:rPr>
    </w:lvl>
    <w:lvl w:ilvl="7" w:tplc="89924670" w:tentative="1">
      <w:start w:val="1"/>
      <w:numFmt w:val="bullet"/>
      <w:lvlText w:val="•"/>
      <w:lvlJc w:val="left"/>
      <w:pPr>
        <w:tabs>
          <w:tab w:val="num" w:pos="5760"/>
        </w:tabs>
        <w:ind w:left="5760" w:hanging="360"/>
      </w:pPr>
      <w:rPr>
        <w:rFonts w:ascii="Arial" w:hAnsi="Arial" w:hint="default"/>
      </w:rPr>
    </w:lvl>
    <w:lvl w:ilvl="8" w:tplc="C1904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10"/>
    <w:rsid w:val="000050E9"/>
    <w:rsid w:val="00010B56"/>
    <w:rsid w:val="00013B3E"/>
    <w:rsid w:val="00014890"/>
    <w:rsid w:val="00023149"/>
    <w:rsid w:val="000250EF"/>
    <w:rsid w:val="000627BC"/>
    <w:rsid w:val="000640F8"/>
    <w:rsid w:val="00064137"/>
    <w:rsid w:val="000657FF"/>
    <w:rsid w:val="00070BD1"/>
    <w:rsid w:val="0009668C"/>
    <w:rsid w:val="000973BA"/>
    <w:rsid w:val="000D1544"/>
    <w:rsid w:val="000D42B0"/>
    <w:rsid w:val="000F5794"/>
    <w:rsid w:val="0011034B"/>
    <w:rsid w:val="00123E65"/>
    <w:rsid w:val="0013033A"/>
    <w:rsid w:val="00156C09"/>
    <w:rsid w:val="00166F0A"/>
    <w:rsid w:val="001A541D"/>
    <w:rsid w:val="001D11FF"/>
    <w:rsid w:val="00200E64"/>
    <w:rsid w:val="002072FD"/>
    <w:rsid w:val="00223BB8"/>
    <w:rsid w:val="00232371"/>
    <w:rsid w:val="00234716"/>
    <w:rsid w:val="002368F2"/>
    <w:rsid w:val="002375A1"/>
    <w:rsid w:val="00237BE7"/>
    <w:rsid w:val="00252CBE"/>
    <w:rsid w:val="00271934"/>
    <w:rsid w:val="00272C25"/>
    <w:rsid w:val="002A5B73"/>
    <w:rsid w:val="002B5422"/>
    <w:rsid w:val="002B5F04"/>
    <w:rsid w:val="002B6E72"/>
    <w:rsid w:val="002C7CCD"/>
    <w:rsid w:val="002D23D5"/>
    <w:rsid w:val="003011D1"/>
    <w:rsid w:val="003142F7"/>
    <w:rsid w:val="00316051"/>
    <w:rsid w:val="00324E9D"/>
    <w:rsid w:val="00334C29"/>
    <w:rsid w:val="00362B50"/>
    <w:rsid w:val="00366020"/>
    <w:rsid w:val="00366679"/>
    <w:rsid w:val="00387190"/>
    <w:rsid w:val="003A39D3"/>
    <w:rsid w:val="003B3221"/>
    <w:rsid w:val="003B7AB7"/>
    <w:rsid w:val="003C67D1"/>
    <w:rsid w:val="003E7632"/>
    <w:rsid w:val="003F0BD9"/>
    <w:rsid w:val="00417131"/>
    <w:rsid w:val="00417AA7"/>
    <w:rsid w:val="004229D3"/>
    <w:rsid w:val="004300B1"/>
    <w:rsid w:val="00451353"/>
    <w:rsid w:val="00466238"/>
    <w:rsid w:val="00482D45"/>
    <w:rsid w:val="004A0C07"/>
    <w:rsid w:val="004B2B1C"/>
    <w:rsid w:val="004F298A"/>
    <w:rsid w:val="00502FE5"/>
    <w:rsid w:val="00527603"/>
    <w:rsid w:val="00546BDA"/>
    <w:rsid w:val="0056680B"/>
    <w:rsid w:val="00586A11"/>
    <w:rsid w:val="00594691"/>
    <w:rsid w:val="005A19B9"/>
    <w:rsid w:val="005A5549"/>
    <w:rsid w:val="005A70F7"/>
    <w:rsid w:val="005E57D0"/>
    <w:rsid w:val="005E5D35"/>
    <w:rsid w:val="005F1196"/>
    <w:rsid w:val="00620DC9"/>
    <w:rsid w:val="006359A6"/>
    <w:rsid w:val="00647007"/>
    <w:rsid w:val="0066220B"/>
    <w:rsid w:val="00681664"/>
    <w:rsid w:val="0068213C"/>
    <w:rsid w:val="006919AA"/>
    <w:rsid w:val="006921D8"/>
    <w:rsid w:val="006E588F"/>
    <w:rsid w:val="006F016A"/>
    <w:rsid w:val="006F07BC"/>
    <w:rsid w:val="00710BD9"/>
    <w:rsid w:val="007155DB"/>
    <w:rsid w:val="00730089"/>
    <w:rsid w:val="00757322"/>
    <w:rsid w:val="00762B8B"/>
    <w:rsid w:val="00771E8B"/>
    <w:rsid w:val="0079435B"/>
    <w:rsid w:val="007D5554"/>
    <w:rsid w:val="007E2EED"/>
    <w:rsid w:val="00804F83"/>
    <w:rsid w:val="00807674"/>
    <w:rsid w:val="00817A3E"/>
    <w:rsid w:val="00826155"/>
    <w:rsid w:val="00826C70"/>
    <w:rsid w:val="008302F3"/>
    <w:rsid w:val="00862432"/>
    <w:rsid w:val="00886D9C"/>
    <w:rsid w:val="008B53B1"/>
    <w:rsid w:val="008D73E5"/>
    <w:rsid w:val="008E4A13"/>
    <w:rsid w:val="008F77D9"/>
    <w:rsid w:val="00917CF6"/>
    <w:rsid w:val="009414DB"/>
    <w:rsid w:val="00942AB0"/>
    <w:rsid w:val="009469C4"/>
    <w:rsid w:val="009879FA"/>
    <w:rsid w:val="009C50D5"/>
    <w:rsid w:val="009C65FD"/>
    <w:rsid w:val="009E7681"/>
    <w:rsid w:val="00A00C2F"/>
    <w:rsid w:val="00A35063"/>
    <w:rsid w:val="00A56CE3"/>
    <w:rsid w:val="00A67C42"/>
    <w:rsid w:val="00A8164F"/>
    <w:rsid w:val="00A83170"/>
    <w:rsid w:val="00A95B2B"/>
    <w:rsid w:val="00AC08DC"/>
    <w:rsid w:val="00AD6083"/>
    <w:rsid w:val="00AF3610"/>
    <w:rsid w:val="00AF4E9F"/>
    <w:rsid w:val="00B16322"/>
    <w:rsid w:val="00B20E4C"/>
    <w:rsid w:val="00B22BE1"/>
    <w:rsid w:val="00B25F85"/>
    <w:rsid w:val="00B604F2"/>
    <w:rsid w:val="00B6176E"/>
    <w:rsid w:val="00B65CD5"/>
    <w:rsid w:val="00B65E38"/>
    <w:rsid w:val="00B70013"/>
    <w:rsid w:val="00B717B3"/>
    <w:rsid w:val="00BB646A"/>
    <w:rsid w:val="00BF497E"/>
    <w:rsid w:val="00C0335B"/>
    <w:rsid w:val="00C126EE"/>
    <w:rsid w:val="00C140D6"/>
    <w:rsid w:val="00C17179"/>
    <w:rsid w:val="00C25A7E"/>
    <w:rsid w:val="00C2607A"/>
    <w:rsid w:val="00C27DD1"/>
    <w:rsid w:val="00C41BA6"/>
    <w:rsid w:val="00C473BA"/>
    <w:rsid w:val="00C52AA2"/>
    <w:rsid w:val="00C60551"/>
    <w:rsid w:val="00C675BB"/>
    <w:rsid w:val="00C8260A"/>
    <w:rsid w:val="00C92A6A"/>
    <w:rsid w:val="00CA351A"/>
    <w:rsid w:val="00CA3F3A"/>
    <w:rsid w:val="00CD0970"/>
    <w:rsid w:val="00CE0BFD"/>
    <w:rsid w:val="00D00468"/>
    <w:rsid w:val="00D052FE"/>
    <w:rsid w:val="00D231F0"/>
    <w:rsid w:val="00D342B2"/>
    <w:rsid w:val="00D579D2"/>
    <w:rsid w:val="00D5C2B1"/>
    <w:rsid w:val="00D735F2"/>
    <w:rsid w:val="00D80B62"/>
    <w:rsid w:val="00D84588"/>
    <w:rsid w:val="00D903FF"/>
    <w:rsid w:val="00D91A1E"/>
    <w:rsid w:val="00D91CEA"/>
    <w:rsid w:val="00D931DA"/>
    <w:rsid w:val="00D95C18"/>
    <w:rsid w:val="00DE66A6"/>
    <w:rsid w:val="00DF7CDA"/>
    <w:rsid w:val="00E02CDA"/>
    <w:rsid w:val="00E32062"/>
    <w:rsid w:val="00E36CC8"/>
    <w:rsid w:val="00E36DB5"/>
    <w:rsid w:val="00E469B0"/>
    <w:rsid w:val="00E53596"/>
    <w:rsid w:val="00E6132B"/>
    <w:rsid w:val="00E70D91"/>
    <w:rsid w:val="00E802F5"/>
    <w:rsid w:val="00EA08AB"/>
    <w:rsid w:val="00EA2829"/>
    <w:rsid w:val="00EC45F5"/>
    <w:rsid w:val="00EC71E0"/>
    <w:rsid w:val="00ED2C8D"/>
    <w:rsid w:val="00EF6182"/>
    <w:rsid w:val="00F27C5D"/>
    <w:rsid w:val="00F36C9D"/>
    <w:rsid w:val="00F376E5"/>
    <w:rsid w:val="00FA10EF"/>
    <w:rsid w:val="00FA1C09"/>
    <w:rsid w:val="00FD4A48"/>
    <w:rsid w:val="01E49DFD"/>
    <w:rsid w:val="031D2FA4"/>
    <w:rsid w:val="086691B6"/>
    <w:rsid w:val="098FBD04"/>
    <w:rsid w:val="0C48CB76"/>
    <w:rsid w:val="13946DF8"/>
    <w:rsid w:val="1420A74B"/>
    <w:rsid w:val="1911262A"/>
    <w:rsid w:val="19EA871F"/>
    <w:rsid w:val="1D2D4746"/>
    <w:rsid w:val="1EBB49CB"/>
    <w:rsid w:val="1F3E5C9C"/>
    <w:rsid w:val="2091AB72"/>
    <w:rsid w:val="219E829B"/>
    <w:rsid w:val="25D47DE6"/>
    <w:rsid w:val="28F0E36D"/>
    <w:rsid w:val="2B57E9FD"/>
    <w:rsid w:val="2B77EE9D"/>
    <w:rsid w:val="2D4F48FA"/>
    <w:rsid w:val="2E27FF61"/>
    <w:rsid w:val="2E507CE0"/>
    <w:rsid w:val="2FCC94C8"/>
    <w:rsid w:val="318A3FC5"/>
    <w:rsid w:val="3250BE6E"/>
    <w:rsid w:val="32F1DB70"/>
    <w:rsid w:val="345132EE"/>
    <w:rsid w:val="35489C9F"/>
    <w:rsid w:val="365FCF74"/>
    <w:rsid w:val="37454735"/>
    <w:rsid w:val="394887EE"/>
    <w:rsid w:val="3AED5A0C"/>
    <w:rsid w:val="3BBC50D1"/>
    <w:rsid w:val="3BD1EE8F"/>
    <w:rsid w:val="3C4E793D"/>
    <w:rsid w:val="3C63D3A9"/>
    <w:rsid w:val="3DFFA40A"/>
    <w:rsid w:val="3E8CCD0D"/>
    <w:rsid w:val="3ED2511A"/>
    <w:rsid w:val="3F79BD5A"/>
    <w:rsid w:val="3FDDEF9B"/>
    <w:rsid w:val="3FE7BDB3"/>
    <w:rsid w:val="42546DC0"/>
    <w:rsid w:val="43A5C23D"/>
    <w:rsid w:val="4401FD42"/>
    <w:rsid w:val="45523C0B"/>
    <w:rsid w:val="45E195A2"/>
    <w:rsid w:val="47220C13"/>
    <w:rsid w:val="478EC4E1"/>
    <w:rsid w:val="479DCABE"/>
    <w:rsid w:val="47F72857"/>
    <w:rsid w:val="49856959"/>
    <w:rsid w:val="4B2EC919"/>
    <w:rsid w:val="4BF3E6CA"/>
    <w:rsid w:val="4C47D4AA"/>
    <w:rsid w:val="4DFCD661"/>
    <w:rsid w:val="4E471B5B"/>
    <w:rsid w:val="4F080A33"/>
    <w:rsid w:val="4FE03D45"/>
    <w:rsid w:val="4FEF349C"/>
    <w:rsid w:val="508C32CB"/>
    <w:rsid w:val="517C0DA6"/>
    <w:rsid w:val="518136AC"/>
    <w:rsid w:val="51961E12"/>
    <w:rsid w:val="54656058"/>
    <w:rsid w:val="57E7CD10"/>
    <w:rsid w:val="58056CD0"/>
    <w:rsid w:val="5C65B809"/>
    <w:rsid w:val="5DB531B7"/>
    <w:rsid w:val="5F54A3E1"/>
    <w:rsid w:val="607DF10D"/>
    <w:rsid w:val="60CD6FD0"/>
    <w:rsid w:val="68716FE2"/>
    <w:rsid w:val="6C60B087"/>
    <w:rsid w:val="70664B1F"/>
    <w:rsid w:val="7448AAAE"/>
    <w:rsid w:val="74F1B8B4"/>
    <w:rsid w:val="77804B70"/>
    <w:rsid w:val="782D6FB4"/>
    <w:rsid w:val="797DF69E"/>
    <w:rsid w:val="79908B8B"/>
    <w:rsid w:val="79C446CF"/>
    <w:rsid w:val="7AF853A9"/>
    <w:rsid w:val="7BCEC6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CD99"/>
  <w15:docId w15:val="{27E0EEE7-A656-4555-B4BC-9A48725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35B"/>
  </w:style>
  <w:style w:type="paragraph" w:styleId="Fuzeile">
    <w:name w:val="footer"/>
    <w:basedOn w:val="Standard"/>
    <w:link w:val="FuzeileZchn"/>
    <w:uiPriority w:val="99"/>
    <w:unhideWhenUsed/>
    <w:rsid w:val="0079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35B"/>
  </w:style>
  <w:style w:type="character" w:styleId="Hyperlink">
    <w:name w:val="Hyperlink"/>
    <w:basedOn w:val="Absatz-Standardschriftart"/>
    <w:uiPriority w:val="99"/>
    <w:semiHidden/>
    <w:unhideWhenUsed/>
    <w:rsid w:val="007E2EED"/>
    <w:rPr>
      <w:color w:val="0000FF"/>
      <w:u w:val="single"/>
    </w:rPr>
  </w:style>
  <w:style w:type="character" w:customStyle="1" w:styleId="ipa">
    <w:name w:val="ipa"/>
    <w:basedOn w:val="Absatz-Standardschriftart"/>
    <w:rsid w:val="00CA3F3A"/>
  </w:style>
  <w:style w:type="paragraph" w:styleId="Listenabsatz">
    <w:name w:val="List Paragraph"/>
    <w:basedOn w:val="Standard"/>
    <w:uiPriority w:val="34"/>
    <w:qFormat/>
    <w:rsid w:val="00014890"/>
    <w:pPr>
      <w:ind w:left="720"/>
      <w:contextualSpacing/>
    </w:pPr>
  </w:style>
  <w:style w:type="character" w:customStyle="1" w:styleId="plainlinks-print">
    <w:name w:val="plainlinks-print"/>
    <w:basedOn w:val="Absatz-Standardschriftart"/>
    <w:rsid w:val="00D342B2"/>
  </w:style>
  <w:style w:type="character" w:customStyle="1" w:styleId="hgkelc">
    <w:name w:val="hgkelc"/>
    <w:basedOn w:val="Absatz-Standardschriftart"/>
    <w:rsid w:val="005E57D0"/>
  </w:style>
  <w:style w:type="paragraph" w:styleId="StandardWeb">
    <w:name w:val="Normal (Web)"/>
    <w:basedOn w:val="Standard"/>
    <w:uiPriority w:val="99"/>
    <w:unhideWhenUsed/>
    <w:rsid w:val="00334C29"/>
    <w:pPr>
      <w:spacing w:before="100" w:beforeAutospacing="1" w:after="100" w:afterAutospacing="1" w:line="240" w:lineRule="auto"/>
    </w:pPr>
    <w:rPr>
      <w:rFonts w:ascii="Calibri" w:hAnsi="Calibri" w:cs="Calibri"/>
      <w:lang w:val="de-CH"/>
    </w:rPr>
  </w:style>
  <w:style w:type="paragraph" w:styleId="Sprechblasentext">
    <w:name w:val="Balloon Text"/>
    <w:basedOn w:val="Standard"/>
    <w:link w:val="SprechblasentextZchn"/>
    <w:uiPriority w:val="99"/>
    <w:semiHidden/>
    <w:unhideWhenUsed/>
    <w:rsid w:val="00710B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BD9"/>
    <w:rPr>
      <w:rFonts w:ascii="Segoe UI" w:hAnsi="Segoe UI" w:cs="Segoe UI"/>
      <w:sz w:val="18"/>
      <w:szCs w:val="18"/>
    </w:rPr>
  </w:style>
  <w:style w:type="character" w:styleId="Kommentarzeichen">
    <w:name w:val="annotation reference"/>
    <w:basedOn w:val="Absatz-Standardschriftart"/>
    <w:uiPriority w:val="99"/>
    <w:semiHidden/>
    <w:unhideWhenUsed/>
    <w:rsid w:val="00B16322"/>
    <w:rPr>
      <w:sz w:val="16"/>
      <w:szCs w:val="16"/>
    </w:rPr>
  </w:style>
  <w:style w:type="paragraph" w:styleId="Kommentartext">
    <w:name w:val="annotation text"/>
    <w:basedOn w:val="Standard"/>
    <w:link w:val="KommentartextZchn"/>
    <w:uiPriority w:val="99"/>
    <w:unhideWhenUsed/>
    <w:rsid w:val="00B16322"/>
    <w:pPr>
      <w:spacing w:line="240" w:lineRule="auto"/>
    </w:pPr>
    <w:rPr>
      <w:sz w:val="20"/>
      <w:szCs w:val="20"/>
    </w:rPr>
  </w:style>
  <w:style w:type="character" w:customStyle="1" w:styleId="KommentartextZchn">
    <w:name w:val="Kommentartext Zchn"/>
    <w:basedOn w:val="Absatz-Standardschriftart"/>
    <w:link w:val="Kommentartext"/>
    <w:uiPriority w:val="99"/>
    <w:rsid w:val="00B16322"/>
    <w:rPr>
      <w:sz w:val="20"/>
      <w:szCs w:val="20"/>
    </w:rPr>
  </w:style>
  <w:style w:type="paragraph" w:styleId="Kommentarthema">
    <w:name w:val="annotation subject"/>
    <w:basedOn w:val="Kommentartext"/>
    <w:next w:val="Kommentartext"/>
    <w:link w:val="KommentarthemaZchn"/>
    <w:uiPriority w:val="99"/>
    <w:semiHidden/>
    <w:unhideWhenUsed/>
    <w:rsid w:val="00B16322"/>
    <w:rPr>
      <w:b/>
      <w:bCs/>
    </w:rPr>
  </w:style>
  <w:style w:type="character" w:customStyle="1" w:styleId="KommentarthemaZchn">
    <w:name w:val="Kommentarthema Zchn"/>
    <w:basedOn w:val="KommentartextZchn"/>
    <w:link w:val="Kommentarthema"/>
    <w:uiPriority w:val="99"/>
    <w:semiHidden/>
    <w:rsid w:val="00B16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467">
      <w:bodyDiv w:val="1"/>
      <w:marLeft w:val="0"/>
      <w:marRight w:val="0"/>
      <w:marTop w:val="0"/>
      <w:marBottom w:val="0"/>
      <w:divBdr>
        <w:top w:val="none" w:sz="0" w:space="0" w:color="auto"/>
        <w:left w:val="none" w:sz="0" w:space="0" w:color="auto"/>
        <w:bottom w:val="none" w:sz="0" w:space="0" w:color="auto"/>
        <w:right w:val="none" w:sz="0" w:space="0" w:color="auto"/>
      </w:divBdr>
      <w:divsChild>
        <w:div w:id="650136208">
          <w:marLeft w:val="547"/>
          <w:marRight w:val="0"/>
          <w:marTop w:val="120"/>
          <w:marBottom w:val="0"/>
          <w:divBdr>
            <w:top w:val="none" w:sz="0" w:space="0" w:color="auto"/>
            <w:left w:val="none" w:sz="0" w:space="0" w:color="auto"/>
            <w:bottom w:val="none" w:sz="0" w:space="0" w:color="auto"/>
            <w:right w:val="none" w:sz="0" w:space="0" w:color="auto"/>
          </w:divBdr>
        </w:div>
        <w:div w:id="216399954">
          <w:marLeft w:val="547"/>
          <w:marRight w:val="0"/>
          <w:marTop w:val="120"/>
          <w:marBottom w:val="0"/>
          <w:divBdr>
            <w:top w:val="none" w:sz="0" w:space="0" w:color="auto"/>
            <w:left w:val="none" w:sz="0" w:space="0" w:color="auto"/>
            <w:bottom w:val="none" w:sz="0" w:space="0" w:color="auto"/>
            <w:right w:val="none" w:sz="0" w:space="0" w:color="auto"/>
          </w:divBdr>
        </w:div>
        <w:div w:id="416364635">
          <w:marLeft w:val="547"/>
          <w:marRight w:val="0"/>
          <w:marTop w:val="120"/>
          <w:marBottom w:val="0"/>
          <w:divBdr>
            <w:top w:val="none" w:sz="0" w:space="0" w:color="auto"/>
            <w:left w:val="none" w:sz="0" w:space="0" w:color="auto"/>
            <w:bottom w:val="none" w:sz="0" w:space="0" w:color="auto"/>
            <w:right w:val="none" w:sz="0" w:space="0" w:color="auto"/>
          </w:divBdr>
        </w:div>
        <w:div w:id="1959681443">
          <w:marLeft w:val="547"/>
          <w:marRight w:val="0"/>
          <w:marTop w:val="120"/>
          <w:marBottom w:val="0"/>
          <w:divBdr>
            <w:top w:val="none" w:sz="0" w:space="0" w:color="auto"/>
            <w:left w:val="none" w:sz="0" w:space="0" w:color="auto"/>
            <w:bottom w:val="none" w:sz="0" w:space="0" w:color="auto"/>
            <w:right w:val="none" w:sz="0" w:space="0" w:color="auto"/>
          </w:divBdr>
        </w:div>
        <w:div w:id="1986816588">
          <w:marLeft w:val="547"/>
          <w:marRight w:val="0"/>
          <w:marTop w:val="120"/>
          <w:marBottom w:val="0"/>
          <w:divBdr>
            <w:top w:val="none" w:sz="0" w:space="0" w:color="auto"/>
            <w:left w:val="none" w:sz="0" w:space="0" w:color="auto"/>
            <w:bottom w:val="none" w:sz="0" w:space="0" w:color="auto"/>
            <w:right w:val="none" w:sz="0" w:space="0" w:color="auto"/>
          </w:divBdr>
        </w:div>
      </w:divsChild>
    </w:div>
    <w:div w:id="198519187">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3CACA-E520-4BDC-BA97-F30ABFC1D65D}">
  <ds:schemaRefs>
    <ds:schemaRef ds:uri="http://schemas.microsoft.com/sharepoint/v3/contenttype/forms"/>
  </ds:schemaRefs>
</ds:datastoreItem>
</file>

<file path=customXml/itemProps2.xml><?xml version="1.0" encoding="utf-8"?>
<ds:datastoreItem xmlns:ds="http://schemas.openxmlformats.org/officeDocument/2006/customXml" ds:itemID="{A52E03A4-8F98-4058-847E-F00A10436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DFCCB8-4DD0-4628-B517-4700D2C3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6022</Characters>
  <Application>Microsoft Office Word</Application>
  <DocSecurity>0</DocSecurity>
  <Lines>50</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Eveline Gutzwiller</cp:lastModifiedBy>
  <cp:revision>3</cp:revision>
  <dcterms:created xsi:type="dcterms:W3CDTF">2021-11-08T17:35:00Z</dcterms:created>
  <dcterms:modified xsi:type="dcterms:W3CDTF">2021-11-08T17:38:00Z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ies>
</file>